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E" w:rsidRPr="009D03C1" w:rsidRDefault="00D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1097223" y="1091821"/>
            <wp:positionH relativeFrom="margin">
              <wp:align>left</wp:align>
            </wp:positionH>
            <wp:positionV relativeFrom="margin">
              <wp:align>top</wp:align>
            </wp:positionV>
            <wp:extent cx="967873" cy="1153236"/>
            <wp:effectExtent l="19050" t="0" r="3677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3" cy="11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7B41" w:rsidRPr="009D03C1">
        <w:rPr>
          <w:rFonts w:ascii="Times New Roman" w:hAnsi="Times New Roman" w:cs="Times New Roman"/>
          <w:b/>
          <w:bCs/>
          <w:sz w:val="28"/>
          <w:szCs w:val="28"/>
        </w:rPr>
        <w:t>Бимахан</w:t>
      </w:r>
      <w:proofErr w:type="spellEnd"/>
      <w:r w:rsidR="00677B41"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ЕЖЕНХАН,</w:t>
      </w:r>
    </w:p>
    <w:p w:rsidR="009D03C1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bCs/>
          <w:i/>
          <w:sz w:val="28"/>
          <w:szCs w:val="28"/>
        </w:rPr>
        <w:t>С.</w:t>
      </w:r>
      <w:proofErr w:type="gramStart"/>
      <w:r w:rsidRPr="009D03C1">
        <w:rPr>
          <w:rFonts w:ascii="Times New Roman" w:hAnsi="Times New Roman" w:cs="Times New Roman"/>
          <w:bCs/>
          <w:i/>
          <w:sz w:val="28"/>
          <w:szCs w:val="28"/>
        </w:rPr>
        <w:t>Ш</w:t>
      </w:r>
      <w:proofErr w:type="gramEnd"/>
      <w:r w:rsidRPr="009D03C1">
        <w:rPr>
          <w:rFonts w:ascii="Times New Roman" w:hAnsi="Times New Roman" w:cs="Times New Roman"/>
          <w:bCs/>
          <w:i/>
          <w:sz w:val="28"/>
          <w:szCs w:val="28"/>
        </w:rPr>
        <w:t xml:space="preserve">әкіров атындағы орта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bCs/>
          <w:i/>
          <w:sz w:val="28"/>
          <w:szCs w:val="28"/>
          <w:lang w:val="kk-KZ"/>
        </w:rPr>
        <w:t>мектептің еңбек пәні мұғалімі</w:t>
      </w:r>
      <w:r w:rsidR="009D03C1" w:rsidRPr="009D03C1">
        <w:rPr>
          <w:rFonts w:ascii="Times New Roman" w:hAnsi="Times New Roman" w:cs="Times New Roman"/>
          <w:bCs/>
          <w:i/>
          <w:sz w:val="28"/>
          <w:szCs w:val="28"/>
          <w:lang w:val="kk-KZ"/>
        </w:rPr>
        <w:t>.</w:t>
      </w:r>
    </w:p>
    <w:p w:rsidR="009D03C1" w:rsidRPr="009D03C1" w:rsidRDefault="009D03C1" w:rsidP="009D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Жамбыл облысы, Шу ауданы. </w:t>
      </w:r>
    </w:p>
    <w:p w:rsidR="009D03C1" w:rsidRPr="009D03C1" w:rsidRDefault="009D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 w:rsidR="009D03C1" w:rsidRPr="009D03C1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естелеу өнері</w:t>
      </w:r>
    </w:p>
    <w:p w:rsidR="000B7B1E" w:rsidRPr="009D03C1" w:rsidRDefault="000B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Сабақтың мақсаты:</w:t>
      </w:r>
      <w:r w:rsidRPr="009D03C1">
        <w:rPr>
          <w:rFonts w:ascii="Times New Roman" w:hAnsi="Times New Roman" w:cs="Times New Roman"/>
          <w:sz w:val="28"/>
          <w:szCs w:val="28"/>
        </w:rPr>
        <w:t xml:space="preserve"> Халықтың қолөнерінің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өнері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кеңейту. О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өрісін, танымдық қызуғышылығын және қол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, эстетикалық талғамын қалыптастыру. Еңбексүйгі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>ікке, шыдамдылыққа, ұқыптылыққа тәрбиелеу.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</w:t>
      </w:r>
      <w:r w:rsidRPr="009D03C1">
        <w:rPr>
          <w:rFonts w:ascii="Times New Roman" w:hAnsi="Times New Roman" w:cs="Times New Roman"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Сабақтың әдісі:</w:t>
      </w:r>
      <w:r w:rsidRPr="009D03C1">
        <w:rPr>
          <w:rFonts w:ascii="Times New Roman" w:hAnsi="Times New Roman" w:cs="Times New Roman"/>
          <w:sz w:val="28"/>
          <w:szCs w:val="28"/>
        </w:rPr>
        <w:t xml:space="preserve"> теориялық, сарамандық жұмыс.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  <w:t>Көрнекілігі:</w:t>
      </w:r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буклеттер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қолөнер бұйымдары,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қажетті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Сабақтың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барысы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. Ұйымдастыру кезеңі.</w:t>
      </w:r>
      <w:proofErr w:type="gramEnd"/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3C1">
        <w:rPr>
          <w:rFonts w:ascii="Times New Roman" w:hAnsi="Times New Roman" w:cs="Times New Roman"/>
          <w:sz w:val="28"/>
          <w:szCs w:val="28"/>
        </w:rPr>
        <w:tab/>
        <w:t xml:space="preserve">Оқушылардың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. Жаңа сабақ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– қазақ халықының қолөнерінің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Ертеде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халықымыз тұтынатын бұйымдардың бәрін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әшекейлеп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безендірген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өнері дүние жүзінің ә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халқында бар.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Сомен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қатар ә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халықтың 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тұрмысына, табиғи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ерекшелігіне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және эстетикалық талғамына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өзінің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ерекшеліктерімен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Еуропада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ақсүйектіктің, мәдениеттіліктің де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қабылданған. Үй тұрмысындағы қажетті бұйымдар: дастарқан,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пердесі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қол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орамалдар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жастық жапқыштар барлығы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Қазақ әйелдері де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ертеден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інге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мүмкіндігінше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пайдаланатын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сәндеуге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қолданатын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түрлері –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», «қ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абыр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», «тығыз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маржандау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», «түкті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», т.б.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Бұл – қазақ қыздарына аналарының бала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үйрететін ыждаһаттылық пен төзімді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қолөнер түрі. Адам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әсіресе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бойжеткендерде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табанды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ұқыпты,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зерделі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міне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құлық қалыптастыруда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өнерінің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тигізетін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көп.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. Сарамандық жұмыс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кезіндегі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кеңестер.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Кестедегі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қысқаша кеңестермен танысайық.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Кестені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күндіз жарық түсетін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тіккен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дұрыс.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Кестеленетін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бұйымыңыз мойныңыз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омыртқанызға салмақ түспейтіндей қашықтықта болғаны жөн.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Басынызды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сәл алға қарай еңкейті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ұстаңыз.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матаны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қолыңызбен ұстап отырған дұрыс.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. Сарамандық жұмыс.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 xml:space="preserve">Техникалық қауіпсіздік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үлгілерді,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кестеленген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жұмыстарды көрсету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тігуге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пайдалынатын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құралдар:</w:t>
      </w:r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оймақ,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қайшы,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кергіш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жіптер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түрлері.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. Жаңа сабақты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бекіту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>. Оқ</w:t>
      </w:r>
      <w:proofErr w:type="gram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ушылар</w:t>
      </w:r>
      <w:proofErr w:type="gramEnd"/>
      <w:r w:rsidRPr="009D03C1">
        <w:rPr>
          <w:rFonts w:ascii="Times New Roman" w:hAnsi="Times New Roman" w:cs="Times New Roman"/>
          <w:b/>
          <w:bCs/>
          <w:sz w:val="28"/>
          <w:szCs w:val="28"/>
        </w:rPr>
        <w:t>ға сұрақ қою.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иненің құрылысы мен оның қолданылуы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?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Инемен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тігетін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тігістердің түрлеріне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плакаттағы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оқушылардың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(көктеу,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тепшеу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жөрмеу, қайып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).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Кестелеудің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түрлері қолданыста бар.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», «айқас»,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«бүршіктеп»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», т.б.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>Бү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інгі сабақта өздеріңе ұнайтын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тігіс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түрлерімен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кестені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Технологиялық нұсқау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картамен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жұмыс.</w:t>
      </w:r>
      <w:proofErr w:type="gramEnd"/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 xml:space="preserve">      Қазақ халықының көнеден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қан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өнерінің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инемен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тігетін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қарапайым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тігістерде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 xml:space="preserve">1-әдіс – «тышқан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 тігісінің түрленуі әдісі жағынан көлемді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ілмектер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шынжыр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тіркесе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тігіледі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>2-әдіс – «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тандай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тігіс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әдісімен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тігілген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абыр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 xml:space="preserve">Мұғалімнің көрсеткен әдісі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оқушылар жұмыс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 үйлесімдігіне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маңызы.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Кестелеу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жұмысы әдемі, ұқыпты және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Сабақты қорытындылау.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тігуге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қажетті 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аспаптар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ға қандай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>?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>– Иненің құрылысы мен түрлері.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  <w:t>Жасағ</w:t>
      </w:r>
      <w:proofErr w:type="gramStart"/>
      <w:r w:rsidRPr="009D03C1">
        <w:rPr>
          <w:rFonts w:ascii="Times New Roman" w:hAnsi="Times New Roman" w:cs="Times New Roman"/>
          <w:sz w:val="28"/>
          <w:szCs w:val="28"/>
        </w:rPr>
        <w:t>ан б</w:t>
      </w:r>
      <w:proofErr w:type="gramEnd"/>
      <w:r w:rsidRPr="009D03C1">
        <w:rPr>
          <w:rFonts w:ascii="Times New Roman" w:hAnsi="Times New Roman" w:cs="Times New Roman"/>
          <w:sz w:val="28"/>
          <w:szCs w:val="28"/>
        </w:rPr>
        <w:t xml:space="preserve">ұйымдарының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3C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9D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>. Жұмыстарын бағалау</w:t>
      </w:r>
    </w:p>
    <w:p w:rsidR="000B7B1E" w:rsidRPr="009D03C1" w:rsidRDefault="0067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. Үйге </w:t>
      </w:r>
      <w:proofErr w:type="spellStart"/>
      <w:r w:rsidRPr="009D03C1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9D03C1">
        <w:rPr>
          <w:rFonts w:ascii="Times New Roman" w:hAnsi="Times New Roman" w:cs="Times New Roman"/>
          <w:b/>
          <w:bCs/>
          <w:sz w:val="28"/>
          <w:szCs w:val="28"/>
        </w:rPr>
        <w:t xml:space="preserve"> беру.</w:t>
      </w:r>
    </w:p>
    <w:p w:rsidR="00677B41" w:rsidRPr="009D03C1" w:rsidRDefault="009D03C1" w:rsidP="009D0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9D03C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«Алаш ұстазы» журналы</w:t>
      </w:r>
    </w:p>
    <w:sectPr w:rsidR="00677B41" w:rsidRPr="009D03C1" w:rsidSect="000B7B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DBB"/>
    <w:rsid w:val="000B7B1E"/>
    <w:rsid w:val="00677B41"/>
    <w:rsid w:val="009D03C1"/>
    <w:rsid w:val="00D53EC1"/>
    <w:rsid w:val="00E9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2018-12-13T05:10:00Z</dcterms:created>
  <dcterms:modified xsi:type="dcterms:W3CDTF">2018-12-13T05:12:00Z</dcterms:modified>
</cp:coreProperties>
</file>