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A75" w:rsidRPr="00BB2E43" w:rsidRDefault="000C5893" w:rsidP="00BB2E43">
      <w:pPr>
        <w:tabs>
          <w:tab w:val="left" w:pos="709"/>
        </w:tabs>
        <w:ind w:firstLine="709"/>
        <w:jc w:val="right"/>
        <w:rPr>
          <w:b/>
          <w:bCs/>
          <w:i/>
          <w:color w:val="000000"/>
          <w:lang w:val="kk-KZ"/>
        </w:rPr>
      </w:pPr>
      <w:r w:rsidRPr="00B4771D">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75pt;width:108.3pt;height:144.35pt;z-index:-251658752" wrapcoords="-64 0 -64 21552 21600 21552 21600 0 -64 0">
            <v:imagedata r:id="rId5" o:title=""/>
            <w10:wrap type="tight"/>
          </v:shape>
        </w:pict>
      </w:r>
      <w:r w:rsidR="00BB2E43" w:rsidRPr="00BB2E43">
        <w:rPr>
          <w:b/>
          <w:bCs/>
          <w:i/>
          <w:color w:val="000000"/>
          <w:lang w:val="kk-KZ"/>
        </w:rPr>
        <w:t>Дені саудың – жаны сау</w:t>
      </w:r>
    </w:p>
    <w:p w:rsidR="009E3A75" w:rsidRDefault="009E3A75" w:rsidP="009E3A75">
      <w:pPr>
        <w:tabs>
          <w:tab w:val="left" w:pos="709"/>
        </w:tabs>
        <w:ind w:firstLine="709"/>
        <w:jc w:val="center"/>
        <w:rPr>
          <w:b/>
          <w:bCs/>
          <w:color w:val="000000"/>
          <w:lang w:val="kk-KZ"/>
        </w:rPr>
      </w:pPr>
    </w:p>
    <w:p w:rsidR="008C735D" w:rsidRPr="00AC2E58" w:rsidRDefault="008C735D" w:rsidP="009E3A75">
      <w:pPr>
        <w:tabs>
          <w:tab w:val="left" w:pos="709"/>
        </w:tabs>
        <w:ind w:firstLine="709"/>
        <w:jc w:val="center"/>
        <w:rPr>
          <w:b/>
          <w:bCs/>
          <w:color w:val="000000"/>
          <w:lang w:val="kk-KZ"/>
        </w:rPr>
      </w:pPr>
      <w:r w:rsidRPr="00AC2E58">
        <w:rPr>
          <w:b/>
          <w:bCs/>
          <w:color w:val="000000"/>
          <w:lang w:val="kk-KZ"/>
        </w:rPr>
        <w:t>С</w:t>
      </w:r>
      <w:r w:rsidR="00E13594" w:rsidRPr="00AC2E58">
        <w:rPr>
          <w:b/>
          <w:bCs/>
          <w:color w:val="000000"/>
          <w:lang w:val="kk-KZ"/>
        </w:rPr>
        <w:t xml:space="preserve">алауатты өмір салтын қалыптастыру жолы </w:t>
      </w:r>
      <w:r w:rsidR="00E13594">
        <w:rPr>
          <w:b/>
          <w:bCs/>
          <w:color w:val="000000"/>
          <w:lang w:val="kk-KZ"/>
        </w:rPr>
        <w:t>–</w:t>
      </w:r>
      <w:r w:rsidR="00E13594" w:rsidRPr="00AC2E58">
        <w:rPr>
          <w:b/>
          <w:bCs/>
          <w:color w:val="000000"/>
          <w:lang w:val="kk-KZ"/>
        </w:rPr>
        <w:t xml:space="preserve"> бәсекеге қабілеттіліктің кепілі</w:t>
      </w:r>
    </w:p>
    <w:p w:rsidR="008C735D" w:rsidRPr="00BB7B50" w:rsidRDefault="008C735D" w:rsidP="009E3A75">
      <w:pPr>
        <w:tabs>
          <w:tab w:val="left" w:pos="709"/>
        </w:tabs>
        <w:ind w:firstLine="709"/>
        <w:jc w:val="center"/>
        <w:rPr>
          <w:b/>
          <w:bCs/>
          <w:color w:val="000000"/>
          <w:lang w:val="kk-KZ"/>
        </w:rPr>
      </w:pPr>
    </w:p>
    <w:p w:rsidR="008C735D" w:rsidRDefault="009E3A75" w:rsidP="000C5893">
      <w:pPr>
        <w:tabs>
          <w:tab w:val="left" w:pos="709"/>
        </w:tabs>
        <w:rPr>
          <w:b/>
          <w:bCs/>
          <w:color w:val="000000"/>
          <w:lang w:val="kk-KZ"/>
        </w:rPr>
      </w:pPr>
      <w:r w:rsidRPr="00AC2E58">
        <w:rPr>
          <w:b/>
          <w:bCs/>
          <w:color w:val="000000"/>
          <w:lang w:val="kk-KZ"/>
        </w:rPr>
        <w:t>Шарапат СҮЙІМҚҰЛ</w:t>
      </w:r>
      <w:r>
        <w:rPr>
          <w:b/>
          <w:bCs/>
          <w:color w:val="000000"/>
          <w:lang w:val="kk-KZ"/>
        </w:rPr>
        <w:t>,</w:t>
      </w:r>
    </w:p>
    <w:p w:rsidR="009E3A75" w:rsidRPr="009E3A75" w:rsidRDefault="009E3A75" w:rsidP="000C5893">
      <w:pPr>
        <w:tabs>
          <w:tab w:val="left" w:pos="709"/>
        </w:tabs>
        <w:rPr>
          <w:bCs/>
          <w:i/>
          <w:color w:val="000000"/>
          <w:lang w:val="kk-KZ"/>
        </w:rPr>
      </w:pPr>
      <w:r w:rsidRPr="009E3A75">
        <w:rPr>
          <w:bCs/>
          <w:i/>
          <w:color w:val="000000"/>
          <w:lang w:val="kk-KZ"/>
        </w:rPr>
        <w:t>Жамбыл облысы,</w:t>
      </w:r>
    </w:p>
    <w:p w:rsidR="009E3A75" w:rsidRPr="009E3A75" w:rsidRDefault="009E3A75" w:rsidP="000C5893">
      <w:pPr>
        <w:tabs>
          <w:tab w:val="left" w:pos="709"/>
        </w:tabs>
        <w:rPr>
          <w:bCs/>
          <w:i/>
          <w:color w:val="000000"/>
          <w:lang w:val="kk-KZ"/>
        </w:rPr>
      </w:pPr>
      <w:r w:rsidRPr="009E3A75">
        <w:rPr>
          <w:bCs/>
          <w:i/>
          <w:color w:val="000000"/>
          <w:lang w:val="kk-KZ"/>
        </w:rPr>
        <w:t>Тараз қаласы,</w:t>
      </w:r>
    </w:p>
    <w:p w:rsidR="009E3A75" w:rsidRPr="009E3A75" w:rsidRDefault="008C735D" w:rsidP="000C5893">
      <w:pPr>
        <w:tabs>
          <w:tab w:val="left" w:pos="709"/>
        </w:tabs>
        <w:rPr>
          <w:bCs/>
          <w:i/>
          <w:color w:val="000000"/>
          <w:lang w:val="kk-KZ"/>
        </w:rPr>
      </w:pPr>
      <w:r w:rsidRPr="009E3A75">
        <w:rPr>
          <w:bCs/>
          <w:i/>
          <w:color w:val="000000"/>
          <w:lang w:val="kk-KZ"/>
        </w:rPr>
        <w:t xml:space="preserve">Абай атындағы Жамбыл гуманитарлық </w:t>
      </w:r>
    </w:p>
    <w:p w:rsidR="008C735D" w:rsidRPr="009E3A75" w:rsidRDefault="008C735D" w:rsidP="000C5893">
      <w:pPr>
        <w:tabs>
          <w:tab w:val="left" w:pos="709"/>
        </w:tabs>
        <w:rPr>
          <w:bCs/>
          <w:i/>
          <w:color w:val="000000"/>
          <w:lang w:val="kk-KZ"/>
        </w:rPr>
      </w:pPr>
      <w:r w:rsidRPr="009E3A75">
        <w:rPr>
          <w:bCs/>
          <w:i/>
          <w:color w:val="000000"/>
          <w:lang w:val="kk-KZ"/>
        </w:rPr>
        <w:t>колледжі</w:t>
      </w:r>
      <w:r w:rsidR="009E3A75" w:rsidRPr="009E3A75">
        <w:rPr>
          <w:bCs/>
          <w:i/>
          <w:color w:val="000000"/>
          <w:lang w:val="kk-KZ"/>
        </w:rPr>
        <w:t>нің оқытушысы</w:t>
      </w:r>
    </w:p>
    <w:p w:rsidR="008C735D" w:rsidRPr="00284F42" w:rsidRDefault="008C735D" w:rsidP="009E3A75">
      <w:pPr>
        <w:tabs>
          <w:tab w:val="left" w:pos="709"/>
        </w:tabs>
        <w:ind w:firstLine="709"/>
        <w:rPr>
          <w:b/>
          <w:bCs/>
          <w:color w:val="000000"/>
          <w:sz w:val="28"/>
          <w:szCs w:val="28"/>
          <w:lang w:val="kk-KZ"/>
        </w:rPr>
      </w:pPr>
    </w:p>
    <w:p w:rsidR="009E3A75" w:rsidRDefault="009E3A75" w:rsidP="009E3A75">
      <w:pPr>
        <w:pStyle w:val="a3"/>
        <w:tabs>
          <w:tab w:val="left" w:pos="709"/>
        </w:tabs>
        <w:ind w:left="0" w:firstLine="709"/>
        <w:rPr>
          <w:rFonts w:ascii="Times New Roman" w:hAnsi="Times New Roman"/>
          <w:sz w:val="24"/>
          <w:szCs w:val="24"/>
          <w:lang w:val="kk-KZ"/>
        </w:rPr>
      </w:pPr>
    </w:p>
    <w:p w:rsidR="009E3A75" w:rsidRDefault="009E3A75" w:rsidP="009E3A75">
      <w:pPr>
        <w:pStyle w:val="a3"/>
        <w:tabs>
          <w:tab w:val="left" w:pos="709"/>
        </w:tabs>
        <w:ind w:left="0" w:firstLine="709"/>
        <w:rPr>
          <w:rFonts w:ascii="Times New Roman" w:hAnsi="Times New Roman"/>
          <w:sz w:val="24"/>
          <w:szCs w:val="24"/>
          <w:lang w:val="kk-KZ"/>
        </w:rPr>
      </w:pPr>
      <w:bookmarkStart w:id="0" w:name="_GoBack"/>
      <w:bookmarkEnd w:id="0"/>
    </w:p>
    <w:p w:rsidR="008C735D" w:rsidRPr="009E3A75" w:rsidRDefault="008C735D" w:rsidP="009E3A75">
      <w:pPr>
        <w:pStyle w:val="a3"/>
        <w:tabs>
          <w:tab w:val="left" w:pos="709"/>
        </w:tabs>
        <w:ind w:left="0" w:firstLine="709"/>
        <w:rPr>
          <w:rFonts w:ascii="Times New Roman" w:hAnsi="Times New Roman"/>
          <w:b/>
          <w:sz w:val="24"/>
          <w:szCs w:val="24"/>
        </w:rPr>
      </w:pPr>
      <w:r w:rsidRPr="009E3A75">
        <w:rPr>
          <w:rFonts w:ascii="Times New Roman" w:hAnsi="Times New Roman"/>
          <w:b/>
          <w:sz w:val="24"/>
          <w:szCs w:val="24"/>
        </w:rPr>
        <w:t xml:space="preserve">Еліміздің мәртебесінің биік болуы қоғам мүшелерінің, келешек ел қожасы – жас ұрпақтың белсенділігі мен іскерлігіне тікелей байланысты болмақ. Келешегінен үміт күткізіп отырған бүгінгі жастар ертеңгі қоғам иелері. Ендеше, келер күннің жарқын айнасын көрейік десек, жастар денсаулығын сақтауымыз қажет.Салауатты өмір сүру үшін тіршіліктің күресі тек қана ағзаның аналогиялық өзгерістері ғана емес,сонымен қоса әлеуметтік маңызы зор құбылыс. Бұл күрес адам баласына туған күннен бастап, өмір бойы тоқталмай, оның тіршілік қабілетін жоғалтпай жасының ерекшелігіне қарай қызмет етеді. </w:t>
      </w:r>
    </w:p>
    <w:p w:rsidR="008C735D" w:rsidRPr="00BB7B50" w:rsidRDefault="008C735D" w:rsidP="009E3A75">
      <w:pPr>
        <w:pStyle w:val="a3"/>
        <w:tabs>
          <w:tab w:val="left" w:pos="709"/>
        </w:tabs>
        <w:ind w:left="0" w:firstLine="709"/>
        <w:rPr>
          <w:rFonts w:ascii="Times New Roman" w:hAnsi="Times New Roman"/>
          <w:sz w:val="24"/>
          <w:szCs w:val="24"/>
        </w:rPr>
      </w:pPr>
      <w:r w:rsidRPr="00BB7B50">
        <w:rPr>
          <w:sz w:val="24"/>
          <w:szCs w:val="24"/>
        </w:rPr>
        <w:t xml:space="preserve">Бүгінгі жасөспірім, ертеңгі азаматтарымызға үлкен үмітпен қарап, денсаулығын бүгіннен ойлап, білімін шыңдасақ, ата–бабадан қалған ұлағатты сөздерді </w:t>
      </w:r>
      <w:r w:rsidRPr="00BB7B50">
        <w:rPr>
          <w:sz w:val="24"/>
          <w:szCs w:val="24"/>
          <w:lang w:val="kk-KZ"/>
        </w:rPr>
        <w:t>басшылыққа алып</w:t>
      </w:r>
      <w:r w:rsidRPr="00BB7B50">
        <w:rPr>
          <w:sz w:val="24"/>
          <w:szCs w:val="24"/>
        </w:rPr>
        <w:t>, дәстүрлерімізді тәрбиесіне қолдансақ, саналы, сауатты, дені сау халқымыздың барлық дәстүріне де, әлем мәдениетіне де қанық, ел тізгінін берік ұстай білетін</w:t>
      </w:r>
      <w:r w:rsidRPr="00BB7B50">
        <w:rPr>
          <w:sz w:val="24"/>
          <w:szCs w:val="24"/>
          <w:lang w:val="kk-KZ"/>
        </w:rPr>
        <w:t>, бәсекеге қабілетті</w:t>
      </w:r>
      <w:r w:rsidRPr="00BB7B50">
        <w:rPr>
          <w:sz w:val="24"/>
          <w:szCs w:val="24"/>
        </w:rPr>
        <w:t xml:space="preserve"> ұрпақ тәрбиеле</w:t>
      </w:r>
      <w:r w:rsidRPr="00BB7B50">
        <w:rPr>
          <w:sz w:val="24"/>
          <w:szCs w:val="24"/>
          <w:lang w:val="kk-KZ"/>
        </w:rPr>
        <w:t>неді</w:t>
      </w:r>
      <w:r w:rsidRPr="00BB7B50">
        <w:rPr>
          <w:sz w:val="24"/>
          <w:szCs w:val="24"/>
        </w:rPr>
        <w:t>. Менің бүгін қозғайтын мәселем, жасөспірімдердің денсаулығы төңірегінде. Жасөспірім тәрбиесінде халқымыздың даналық сөздерінің денсауық сақтау, салауаттылық тағылымдарын қалыптастыру туралы ой</w:t>
      </w:r>
      <w:r w:rsidR="009E3A75">
        <w:rPr>
          <w:sz w:val="24"/>
          <w:szCs w:val="24"/>
          <w:lang w:val="kk-KZ"/>
        </w:rPr>
        <w:t>-</w:t>
      </w:r>
      <w:r w:rsidRPr="00BB7B50">
        <w:rPr>
          <w:sz w:val="24"/>
          <w:szCs w:val="24"/>
        </w:rPr>
        <w:t xml:space="preserve">тұжырымдарының орны ерекше. Себебі, денсаулығың болмаса, тән азабын былай қойғанда, адам нағыз азаматтың асқарына көтеріле алмай, аңсаған армандары көңілді мазалап, жан азабына шалдығады. </w:t>
      </w:r>
      <w:r w:rsidR="009E3A75">
        <w:rPr>
          <w:sz w:val="24"/>
          <w:szCs w:val="24"/>
          <w:lang w:val="kk-KZ"/>
        </w:rPr>
        <w:t>«</w:t>
      </w:r>
      <w:r w:rsidRPr="00BB7B50">
        <w:rPr>
          <w:sz w:val="24"/>
          <w:szCs w:val="24"/>
        </w:rPr>
        <w:t>Он екі мүшең тең сау болса жарлымын деме</w:t>
      </w:r>
      <w:r w:rsidR="009E3A75">
        <w:rPr>
          <w:sz w:val="24"/>
          <w:szCs w:val="24"/>
          <w:lang w:val="kk-KZ"/>
        </w:rPr>
        <w:t>»</w:t>
      </w:r>
      <w:r w:rsidRPr="00BB7B50">
        <w:rPr>
          <w:sz w:val="24"/>
          <w:szCs w:val="24"/>
        </w:rPr>
        <w:t xml:space="preserve"> – деп халқымызденсаулықтың адам өміріндегіорнын, тән саулығын, жан тазалығын ешнәрсемен айырбастауға, теңестіруге болмайтынын ұрпақтарына ескертіп отырған. Жас ұрпақтың иман жүзді, білімді азамат болып өсуі, ең алдымен, ата–анасына, одан соң білім алар ұясына және қоршаған ортасына байланысты. Ендеше, біз жастар тәрбиесінде ауру мен дене кемістігінің болмауына емес, денеде рухани және әлеуметтік есен–саулықтың толық сақтауын қамтамасыз етуіміз керек. Денсаулық–адам бақытының бірінші байлығы. Әрбір жасөспірімді сол бақытты уысынан шығармауға тәрбиелеу керек. Денсаулықтың мықты болуы үшін қандай әдістер, құпиялар қолдануын, жақсы тұрмыс халін, күнделікті тұрмыс қиындықтарын жеңу, белсенді өмір сүру жағдайларын білдіру қажет. Оқу–тәрбие үдерісінің жасөспірімдердің денсауығын нығайтып дамытудағы рөлі қандай деген сұрақ туса, оған жауап бар, рөлі ерекше. </w:t>
      </w:r>
      <w:r w:rsidRPr="00BB7B50">
        <w:rPr>
          <w:sz w:val="24"/>
          <w:szCs w:val="24"/>
          <w:lang w:val="kk-KZ"/>
        </w:rPr>
        <w:t xml:space="preserve">Ең </w:t>
      </w:r>
      <w:r w:rsidRPr="00BB7B50">
        <w:rPr>
          <w:sz w:val="24"/>
          <w:szCs w:val="24"/>
        </w:rPr>
        <w:t xml:space="preserve">алдымен жастардың рухани қабілетінің салауаттылық жолын жөнге келтіріп, сонымен бірге дененің саулығынан да хабардар ету мүмкіндігі тұр. Салауатты өмір сүру дегеніміз – тек қана тән сұлулығы ғана емес, адамгершіліктің асыл қасиеттерін сақтай білу тәсілі. Әрине шыныққан адам ауруға шалдықпайды. Ұлы ғұлама Әл-Фараби «Тәрбие мен білім адамзаттың қос қанаты» – демекші бүгінде білімгер жастарға білім беруде тәрбие мен білімді тікелей ұштастыру қажет. Салауатты өмір салтына тереңінен қарау мәселесі тұрғысынан тәрбие жұмыстарын жүйелі ұйымдастыруды қатар жүргізсек, білімгерлердің бос уақытын, демаласын пайдалана білуін де дұрыс жолға қойған болар едік.  Өйткені, білімгер арасында бос уақытын дұрыс пайдалана алмауынан тәртіпсіздікке бой алдырып, қылмысқа баруына да себеп болып отыр. Екіншіден, жастардың физикалық шынығулары төменгі деңгейде, </w:t>
      </w:r>
      <w:r w:rsidRPr="00BB7B50">
        <w:rPr>
          <w:sz w:val="24"/>
          <w:szCs w:val="24"/>
        </w:rPr>
        <w:lastRenderedPageBreak/>
        <w:t xml:space="preserve">оның салдарынан түрлі ауруларға көп шалдығатындарын да көруге болады. Жастарды салауатты өмір сүруге тәрбиелеп, ол мәселелерді дұрыс шешуге және оқыту теориясы мен тәрбиесіне жан–жақты көңіл бөлу. </w:t>
      </w:r>
    </w:p>
    <w:p w:rsidR="008C735D" w:rsidRDefault="008C735D" w:rsidP="009E3A75">
      <w:pPr>
        <w:pStyle w:val="ae"/>
        <w:tabs>
          <w:tab w:val="left" w:pos="709"/>
        </w:tabs>
        <w:ind w:left="0" w:firstLine="709"/>
        <w:jc w:val="both"/>
        <w:rPr>
          <w:lang w:val="sr-Cyrl-CS"/>
        </w:rPr>
      </w:pPr>
      <w:r w:rsidRPr="00BB7B50">
        <w:rPr>
          <w:lang w:val="sr-Cyrl-CS"/>
        </w:rPr>
        <w:t xml:space="preserve">Салауатты өмір салтын қалыптастырудың басты бағыттары мен міндеттерін жүзеге асырудың бірі–жасөспірімдерге үздіксіз білім беру барысында салауаттылыққа баулу. Салауатты өмір салты іс-әрекетті тәрбиелеу және бейімдеу арқылы денсаулықты басқара білу, сондықтан да бұл әрекет білім беру жүйесінің педагог мамандарының қызығушылығын тудырады. «Дені сау адам - табиғаттың  ең қымбат жемісі» екендігін әр білімгер білуі керек. Осы орайда  «Шебер ұстаз»  орталығы, оның бағдарламасы жасалды. </w:t>
      </w:r>
    </w:p>
    <w:p w:rsidR="008C735D" w:rsidRDefault="008C735D" w:rsidP="009E3A75">
      <w:pPr>
        <w:pStyle w:val="ae"/>
        <w:tabs>
          <w:tab w:val="left" w:pos="709"/>
        </w:tabs>
        <w:ind w:left="0" w:firstLine="709"/>
        <w:jc w:val="both"/>
        <w:rPr>
          <w:lang w:val="sr-Cyrl-CS"/>
        </w:rPr>
      </w:pPr>
      <w:r w:rsidRPr="009E3A75">
        <w:rPr>
          <w:b/>
          <w:i/>
          <w:lang w:val="sr-Cyrl-CS"/>
        </w:rPr>
        <w:t>Мақсаты:</w:t>
      </w:r>
      <w:r w:rsidRPr="00BB7B50">
        <w:rPr>
          <w:lang w:val="sr-Cyrl-CS"/>
        </w:rPr>
        <w:t xml:space="preserve"> Жас ұрпақты ұлттық игіліктер мен  адамзаттың  құндылықтар рухани – мәдени мұралар сабақтастығын сақтай отырып,  әр білімгердің дара ерекшелігіне сай, ой-өрісін, талғамын, дүниетанымын кеңейтіп, дамыта отырып тәрбиелеу. </w:t>
      </w:r>
    </w:p>
    <w:p w:rsidR="008C735D" w:rsidRDefault="008C735D" w:rsidP="009E3A75">
      <w:pPr>
        <w:pStyle w:val="ae"/>
        <w:tabs>
          <w:tab w:val="left" w:pos="709"/>
        </w:tabs>
        <w:ind w:left="0" w:firstLine="709"/>
        <w:jc w:val="both"/>
        <w:rPr>
          <w:lang w:val="sr-Cyrl-CS"/>
        </w:rPr>
      </w:pPr>
      <w:r w:rsidRPr="009E3A75">
        <w:rPr>
          <w:b/>
          <w:i/>
          <w:lang w:val="sr-Cyrl-CS"/>
        </w:rPr>
        <w:t>Міндеті:</w:t>
      </w:r>
      <w:r w:rsidRPr="00BB7B50">
        <w:rPr>
          <w:lang w:val="sr-Cyrl-CS"/>
        </w:rPr>
        <w:t xml:space="preserve"> Ұлттық сананы ояту, ұлттық рухты сіңіру, ана тілін, дінін, тарихын, мәдениетін, салт-дәстүрін меңгерту, сұлулықты сүйетін, денсаулығы мықты, жауапкершілігі жоғары, текті, алғыр, тәкаппар жеке тұлғаны тәрбиелеу.</w:t>
      </w:r>
    </w:p>
    <w:p w:rsidR="008C735D" w:rsidRDefault="008C735D" w:rsidP="009E3A75">
      <w:pPr>
        <w:pStyle w:val="ae"/>
        <w:tabs>
          <w:tab w:val="left" w:pos="709"/>
        </w:tabs>
        <w:ind w:left="0" w:firstLine="709"/>
        <w:jc w:val="both"/>
        <w:rPr>
          <w:lang w:val="sr-Cyrl-CS"/>
        </w:rPr>
      </w:pPr>
      <w:r w:rsidRPr="009E3A75">
        <w:rPr>
          <w:b/>
          <w:i/>
          <w:lang w:val="sr-Cyrl-CS"/>
        </w:rPr>
        <w:t>Мазмұны:</w:t>
      </w:r>
      <w:r w:rsidRPr="00BB7B50">
        <w:rPr>
          <w:lang w:val="sr-Cyrl-CS"/>
        </w:rPr>
        <w:t xml:space="preserve"> Тәрбие жұмысы үш бағытта жүргізіледі: оқыту арқылы; арнайы пәндерді оқыту  арқылы; тәрбие үдерісі арқылы; </w:t>
      </w:r>
    </w:p>
    <w:p w:rsidR="008C735D" w:rsidRPr="00BB7B50" w:rsidRDefault="008C735D" w:rsidP="009E3A75">
      <w:pPr>
        <w:pStyle w:val="ae"/>
        <w:tabs>
          <w:tab w:val="left" w:pos="709"/>
        </w:tabs>
        <w:ind w:left="0" w:firstLine="709"/>
        <w:jc w:val="both"/>
        <w:rPr>
          <w:lang w:val="sr-Cyrl-CS"/>
        </w:rPr>
      </w:pPr>
      <w:r w:rsidRPr="009E3A75">
        <w:rPr>
          <w:b/>
          <w:i/>
          <w:lang w:val="sr-Cyrl-CS"/>
        </w:rPr>
        <w:t>Шығатын  нәтиже:</w:t>
      </w:r>
      <w:r w:rsidRPr="00BB7B50">
        <w:rPr>
          <w:lang w:val="sr-Cyrl-CS"/>
        </w:rPr>
        <w:t xml:space="preserve"> текті, алғыр, тәкаппар, батыл, дені сау, бәсекеге қабілетті, өз халқының  патриоты.</w:t>
      </w:r>
    </w:p>
    <w:p w:rsidR="008C735D" w:rsidRPr="00BB7B50" w:rsidRDefault="008C735D" w:rsidP="009E3A75">
      <w:pPr>
        <w:pStyle w:val="a5"/>
        <w:tabs>
          <w:tab w:val="left" w:pos="709"/>
        </w:tabs>
        <w:spacing w:after="0"/>
        <w:ind w:firstLine="709"/>
        <w:jc w:val="both"/>
        <w:rPr>
          <w:lang w:val="kk-KZ"/>
        </w:rPr>
      </w:pPr>
      <w:r w:rsidRPr="00BB7B50">
        <w:rPr>
          <w:lang w:val="sr-Cyrl-CS"/>
        </w:rPr>
        <w:t xml:space="preserve">Сондықтан денсаулықты нығайтып, дамытуда арнаулы бағдарлама жасалып, оқу–тәрбие жұмысы жүзеге асырылуда. Педагог маман жасөспірімнің бойында қажетті мотивацияны ұялатады. Ол күнделікті қажеттіліктерден туады және оған қажетті білімді алуға мүмкіндіктер туындайды. </w:t>
      </w:r>
      <w:r w:rsidRPr="00BB7B50">
        <w:rPr>
          <w:lang w:val="kk-KZ"/>
        </w:rPr>
        <w:t xml:space="preserve">Білімгерлер </w:t>
      </w:r>
      <w:r w:rsidRPr="00BB7B50">
        <w:rPr>
          <w:lang w:val="sr-Cyrl-CS"/>
        </w:rPr>
        <w:t>мен педагогтар бірлесе отырып, өмір салтын қалыптастырудың моделін жасаулары керек. Білімгер жастарды салауатты  өмір салтына  ынталандыру бағытында тәрбие жұмыстарын ұйымдастыру алдында «Салауатты өмір сүру – денсаулық  кепілі» атты  анкета жүргізуге болады (анкета сұрақтары):</w:t>
      </w:r>
    </w:p>
    <w:p w:rsidR="008C735D" w:rsidRPr="00BB7B50" w:rsidRDefault="008C735D" w:rsidP="009E3A75">
      <w:pPr>
        <w:numPr>
          <w:ilvl w:val="0"/>
          <w:numId w:val="2"/>
        </w:numPr>
        <w:tabs>
          <w:tab w:val="clear" w:pos="360"/>
          <w:tab w:val="num" w:pos="0"/>
          <w:tab w:val="left" w:pos="709"/>
          <w:tab w:val="left" w:pos="993"/>
        </w:tabs>
        <w:ind w:left="0" w:firstLine="709"/>
        <w:jc w:val="both"/>
        <w:rPr>
          <w:lang w:val="sr-Cyrl-CS"/>
        </w:rPr>
      </w:pPr>
      <w:r w:rsidRPr="00BB7B50">
        <w:rPr>
          <w:lang w:val="sr-Cyrl-CS"/>
        </w:rPr>
        <w:t>Ауруды болдырмау және салауатты өмір салтын ынталандыру, бұл жөнінде не айтар едіңіз?</w:t>
      </w:r>
    </w:p>
    <w:p w:rsidR="008C735D" w:rsidRPr="00BB7B50" w:rsidRDefault="008C735D" w:rsidP="009E3A75">
      <w:pPr>
        <w:numPr>
          <w:ilvl w:val="0"/>
          <w:numId w:val="2"/>
        </w:numPr>
        <w:tabs>
          <w:tab w:val="clear" w:pos="360"/>
          <w:tab w:val="num" w:pos="0"/>
          <w:tab w:val="left" w:pos="709"/>
          <w:tab w:val="left" w:pos="993"/>
        </w:tabs>
        <w:ind w:left="0" w:firstLine="709"/>
        <w:jc w:val="both"/>
        <w:rPr>
          <w:lang w:val="sr-Cyrl-CS"/>
        </w:rPr>
      </w:pPr>
      <w:r w:rsidRPr="00BB7B50">
        <w:rPr>
          <w:lang w:val="sr-Cyrl-CS"/>
        </w:rPr>
        <w:t>Денсаулық және тәрбие бір-бірімен байланысты ма?</w:t>
      </w:r>
    </w:p>
    <w:p w:rsidR="008C735D" w:rsidRPr="00AC2E58" w:rsidRDefault="008C735D" w:rsidP="009E3A75">
      <w:pPr>
        <w:numPr>
          <w:ilvl w:val="0"/>
          <w:numId w:val="2"/>
        </w:numPr>
        <w:tabs>
          <w:tab w:val="clear" w:pos="360"/>
          <w:tab w:val="num" w:pos="0"/>
          <w:tab w:val="left" w:pos="709"/>
          <w:tab w:val="left" w:pos="993"/>
        </w:tabs>
        <w:ind w:left="0" w:firstLine="709"/>
        <w:jc w:val="both"/>
        <w:rPr>
          <w:lang w:val="sr-Cyrl-CS"/>
        </w:rPr>
      </w:pPr>
      <w:r w:rsidRPr="00AC2E58">
        <w:rPr>
          <w:lang w:val="sr-Cyrl-CS"/>
        </w:rPr>
        <w:t>Жастарды қандай аурулардан сақтаған жөн?</w:t>
      </w:r>
    </w:p>
    <w:p w:rsidR="008C735D" w:rsidRPr="00AC2E58" w:rsidRDefault="008C735D" w:rsidP="009E3A75">
      <w:pPr>
        <w:numPr>
          <w:ilvl w:val="0"/>
          <w:numId w:val="2"/>
        </w:numPr>
        <w:tabs>
          <w:tab w:val="clear" w:pos="360"/>
          <w:tab w:val="num" w:pos="0"/>
          <w:tab w:val="left" w:pos="709"/>
          <w:tab w:val="left" w:pos="993"/>
        </w:tabs>
        <w:ind w:left="0" w:firstLine="709"/>
        <w:jc w:val="both"/>
        <w:rPr>
          <w:lang w:val="sr-Cyrl-CS"/>
        </w:rPr>
      </w:pPr>
      <w:r w:rsidRPr="00AC2E58">
        <w:rPr>
          <w:lang w:val="sr-Cyrl-CS"/>
        </w:rPr>
        <w:t>Үйленетін жастардың дәрігермен ақылдасуы керек деп ойлайсыз ба?</w:t>
      </w:r>
    </w:p>
    <w:p w:rsidR="008C735D" w:rsidRPr="00AC2E58" w:rsidRDefault="008C735D" w:rsidP="009E3A75">
      <w:pPr>
        <w:numPr>
          <w:ilvl w:val="0"/>
          <w:numId w:val="2"/>
        </w:numPr>
        <w:tabs>
          <w:tab w:val="clear" w:pos="360"/>
          <w:tab w:val="num" w:pos="0"/>
          <w:tab w:val="left" w:pos="709"/>
          <w:tab w:val="left" w:pos="993"/>
        </w:tabs>
        <w:ind w:left="0" w:firstLine="709"/>
        <w:jc w:val="both"/>
        <w:rPr>
          <w:lang w:val="sr-Cyrl-CS"/>
        </w:rPr>
      </w:pPr>
      <w:r w:rsidRPr="00AC2E58">
        <w:rPr>
          <w:lang w:val="sr-Cyrl-CS"/>
        </w:rPr>
        <w:t>Жыныс тәрбиесіне тәрбиелеудің  негізгі  мақсаты не деп білесіз?</w:t>
      </w:r>
    </w:p>
    <w:p w:rsidR="008C735D" w:rsidRPr="00AC2E58" w:rsidRDefault="008C735D" w:rsidP="009E3A75">
      <w:pPr>
        <w:numPr>
          <w:ilvl w:val="0"/>
          <w:numId w:val="2"/>
        </w:numPr>
        <w:tabs>
          <w:tab w:val="clear" w:pos="360"/>
          <w:tab w:val="num" w:pos="0"/>
          <w:tab w:val="left" w:pos="709"/>
          <w:tab w:val="left" w:pos="993"/>
        </w:tabs>
        <w:ind w:left="0" w:firstLine="709"/>
        <w:jc w:val="both"/>
        <w:rPr>
          <w:lang w:val="sr-Cyrl-CS"/>
        </w:rPr>
      </w:pPr>
      <w:r w:rsidRPr="00AC2E58">
        <w:rPr>
          <w:lang w:val="sr-Cyrl-CS"/>
        </w:rPr>
        <w:t>«Қыз баланың гигиенасы» тәрбиесінің өзгешелігі қандай?</w:t>
      </w:r>
    </w:p>
    <w:p w:rsidR="008C735D" w:rsidRPr="00AC2E58" w:rsidRDefault="008C735D" w:rsidP="009E3A75">
      <w:pPr>
        <w:numPr>
          <w:ilvl w:val="0"/>
          <w:numId w:val="2"/>
        </w:numPr>
        <w:tabs>
          <w:tab w:val="clear" w:pos="360"/>
          <w:tab w:val="num" w:pos="0"/>
          <w:tab w:val="left" w:pos="709"/>
          <w:tab w:val="left" w:pos="993"/>
        </w:tabs>
        <w:ind w:left="0" w:firstLine="709"/>
        <w:jc w:val="both"/>
        <w:rPr>
          <w:lang w:val="sr-Cyrl-CS"/>
        </w:rPr>
      </w:pPr>
      <w:r w:rsidRPr="00AC2E58">
        <w:rPr>
          <w:lang w:val="sr-Cyrl-CS"/>
        </w:rPr>
        <w:t>Ер баланың жыныс тәрбиесі туралы не айта алар едіңіз?</w:t>
      </w:r>
    </w:p>
    <w:p w:rsidR="008C735D" w:rsidRPr="00AC2E58" w:rsidRDefault="008C735D" w:rsidP="009E3A75">
      <w:pPr>
        <w:numPr>
          <w:ilvl w:val="0"/>
          <w:numId w:val="2"/>
        </w:numPr>
        <w:tabs>
          <w:tab w:val="clear" w:pos="360"/>
          <w:tab w:val="num" w:pos="0"/>
          <w:tab w:val="left" w:pos="709"/>
          <w:tab w:val="left" w:pos="993"/>
        </w:tabs>
        <w:ind w:left="0" w:firstLine="709"/>
        <w:jc w:val="both"/>
        <w:rPr>
          <w:lang w:val="sr-Cyrl-CS"/>
        </w:rPr>
      </w:pPr>
      <w:r w:rsidRPr="00AC2E58">
        <w:rPr>
          <w:lang w:val="sr-Cyrl-CS"/>
        </w:rPr>
        <w:t>Жастарды қандай қауіпті әдеттерден сақтандыру керек деп білесіз?</w:t>
      </w:r>
    </w:p>
    <w:p w:rsidR="008C735D" w:rsidRPr="00AC2E58" w:rsidRDefault="008C735D" w:rsidP="009E3A75">
      <w:pPr>
        <w:numPr>
          <w:ilvl w:val="0"/>
          <w:numId w:val="2"/>
        </w:numPr>
        <w:tabs>
          <w:tab w:val="clear" w:pos="360"/>
          <w:tab w:val="num" w:pos="0"/>
          <w:tab w:val="left" w:pos="709"/>
          <w:tab w:val="left" w:pos="993"/>
        </w:tabs>
        <w:ind w:left="0" w:firstLine="709"/>
        <w:jc w:val="both"/>
        <w:rPr>
          <w:lang w:val="ru-MO"/>
        </w:rPr>
      </w:pPr>
      <w:r w:rsidRPr="00AC2E58">
        <w:rPr>
          <w:lang w:val="sr-Cyrl-CS"/>
        </w:rPr>
        <w:t xml:space="preserve">Нашақорлықтың жасөспірімдер арасында таралу себептері неде деп ойлайсыз?  </w:t>
      </w:r>
      <w:r w:rsidRPr="00AC2E58">
        <w:rPr>
          <w:lang w:val="ru-MO"/>
        </w:rPr>
        <w:t>Алдыналуғаболадыма?</w:t>
      </w:r>
    </w:p>
    <w:p w:rsidR="008C735D" w:rsidRPr="00AC2E58" w:rsidRDefault="008C735D" w:rsidP="009E3A75">
      <w:pPr>
        <w:numPr>
          <w:ilvl w:val="0"/>
          <w:numId w:val="2"/>
        </w:numPr>
        <w:tabs>
          <w:tab w:val="clear" w:pos="360"/>
          <w:tab w:val="num" w:pos="0"/>
          <w:tab w:val="left" w:pos="709"/>
          <w:tab w:val="left" w:pos="993"/>
        </w:tabs>
        <w:ind w:left="0" w:firstLine="709"/>
        <w:jc w:val="both"/>
        <w:rPr>
          <w:lang w:val="ru-MO"/>
        </w:rPr>
      </w:pPr>
      <w:r w:rsidRPr="00AC2E58">
        <w:rPr>
          <w:lang w:val="ru-MO"/>
        </w:rPr>
        <w:t xml:space="preserve">Жастартәрбиесіндеденсаулықтысақтаушараларынжүзегеасырудаістегенжұмыстарыңызтуралы не </w:t>
      </w:r>
      <w:proofErr w:type="spellStart"/>
      <w:r w:rsidRPr="00AC2E58">
        <w:rPr>
          <w:lang w:val="ru-MO"/>
        </w:rPr>
        <w:t>айтасыз</w:t>
      </w:r>
      <w:proofErr w:type="spellEnd"/>
      <w:r w:rsidRPr="00AC2E58">
        <w:rPr>
          <w:lang w:val="ru-MO"/>
        </w:rPr>
        <w:t>?</w:t>
      </w:r>
    </w:p>
    <w:p w:rsidR="008C735D" w:rsidRPr="00AC2E58" w:rsidRDefault="008C735D" w:rsidP="009E3A75">
      <w:pPr>
        <w:tabs>
          <w:tab w:val="num" w:pos="0"/>
          <w:tab w:val="left" w:pos="709"/>
          <w:tab w:val="left" w:pos="993"/>
        </w:tabs>
        <w:ind w:firstLine="709"/>
        <w:jc w:val="both"/>
        <w:rPr>
          <w:lang w:val="ru-MO"/>
        </w:rPr>
      </w:pPr>
      <w:r w:rsidRPr="00AC2E58">
        <w:rPr>
          <w:lang w:val="ru-MO"/>
        </w:rPr>
        <w:t>Осы анкеталықсұрақтарарқылыбілімгерлердіңсалауаттыөмірсалтытуралытүсініктерінанықтап,  тәрбиелікіс-шараларынұйымдастырудакелесіміндеттердінегізгеалукерек:</w:t>
      </w:r>
    </w:p>
    <w:p w:rsidR="008C735D" w:rsidRPr="00AC2E58" w:rsidRDefault="008C735D" w:rsidP="009E3A75">
      <w:pPr>
        <w:pStyle w:val="ae"/>
        <w:numPr>
          <w:ilvl w:val="0"/>
          <w:numId w:val="6"/>
        </w:numPr>
        <w:tabs>
          <w:tab w:val="num" w:pos="0"/>
          <w:tab w:val="left" w:pos="709"/>
          <w:tab w:val="left" w:pos="993"/>
        </w:tabs>
        <w:ind w:left="0" w:firstLine="709"/>
        <w:jc w:val="both"/>
        <w:rPr>
          <w:lang w:val="ru-MO"/>
        </w:rPr>
      </w:pPr>
      <w:r w:rsidRPr="00AC2E58">
        <w:rPr>
          <w:lang w:val="ru-MO"/>
        </w:rPr>
        <w:t>«Қазақстан–2030» стратегиясыныңбастыбағ</w:t>
      </w:r>
      <w:r>
        <w:rPr>
          <w:lang w:val="ru-MO"/>
        </w:rPr>
        <w:t>ы</w:t>
      </w:r>
      <w:r w:rsidRPr="00AC2E58">
        <w:rPr>
          <w:lang w:val="ru-MO"/>
        </w:rPr>
        <w:t>тысалауаттыөмірсалтыннасихаттаудыіскеасыру;</w:t>
      </w:r>
    </w:p>
    <w:p w:rsidR="008C735D" w:rsidRPr="00AC2E58" w:rsidRDefault="008C735D" w:rsidP="009E3A75">
      <w:pPr>
        <w:pStyle w:val="ae"/>
        <w:numPr>
          <w:ilvl w:val="0"/>
          <w:numId w:val="6"/>
        </w:numPr>
        <w:tabs>
          <w:tab w:val="num" w:pos="0"/>
          <w:tab w:val="left" w:pos="709"/>
          <w:tab w:val="left" w:pos="993"/>
        </w:tabs>
        <w:ind w:left="0" w:firstLine="709"/>
        <w:jc w:val="both"/>
        <w:rPr>
          <w:lang w:val="ru-MO"/>
        </w:rPr>
      </w:pPr>
      <w:r w:rsidRPr="00AC2E58">
        <w:rPr>
          <w:lang w:val="ru-MO"/>
        </w:rPr>
        <w:t>денсаулыққадегенмәденикөзқарастарынқалыптастыру;</w:t>
      </w:r>
    </w:p>
    <w:p w:rsidR="008C735D" w:rsidRDefault="008C735D" w:rsidP="009E3A75">
      <w:pPr>
        <w:pStyle w:val="ae"/>
        <w:numPr>
          <w:ilvl w:val="0"/>
          <w:numId w:val="6"/>
        </w:numPr>
        <w:tabs>
          <w:tab w:val="num" w:pos="0"/>
          <w:tab w:val="left" w:pos="709"/>
          <w:tab w:val="left" w:pos="993"/>
        </w:tabs>
        <w:ind w:left="0" w:firstLine="709"/>
        <w:jc w:val="both"/>
        <w:rPr>
          <w:lang w:val="ru-MO"/>
        </w:rPr>
      </w:pPr>
      <w:r w:rsidRPr="00AC2E58">
        <w:rPr>
          <w:lang w:val="ru-MO"/>
        </w:rPr>
        <w:t>бақыттыңбастыкомпоненті – денсаулықтуралысанасынқалыптастыру;</w:t>
      </w:r>
    </w:p>
    <w:p w:rsidR="008C735D" w:rsidRPr="009E3A75" w:rsidRDefault="008C735D" w:rsidP="009E3A75">
      <w:pPr>
        <w:pStyle w:val="ae"/>
        <w:numPr>
          <w:ilvl w:val="0"/>
          <w:numId w:val="6"/>
        </w:numPr>
        <w:tabs>
          <w:tab w:val="num" w:pos="0"/>
          <w:tab w:val="left" w:pos="709"/>
          <w:tab w:val="left" w:pos="993"/>
        </w:tabs>
        <w:ind w:left="0" w:firstLine="709"/>
        <w:jc w:val="both"/>
        <w:rPr>
          <w:lang w:val="ru-MO"/>
        </w:rPr>
      </w:pPr>
      <w:r w:rsidRPr="009E3A75">
        <w:rPr>
          <w:lang w:val="ru-MO"/>
        </w:rPr>
        <w:t>болашаққадегенжастардыңсені</w:t>
      </w:r>
      <w:proofErr w:type="gramStart"/>
      <w:r w:rsidRPr="009E3A75">
        <w:rPr>
          <w:lang w:val="ru-MO"/>
        </w:rPr>
        <w:t>м</w:t>
      </w:r>
      <w:proofErr w:type="gramEnd"/>
      <w:r w:rsidRPr="009E3A75">
        <w:rPr>
          <w:lang w:val="ru-MO"/>
        </w:rPr>
        <w:t>інояту, ынтасынкөтеру.</w:t>
      </w:r>
    </w:p>
    <w:p w:rsidR="008C735D" w:rsidRPr="009E3A75" w:rsidRDefault="008C735D" w:rsidP="009E3A75">
      <w:pPr>
        <w:tabs>
          <w:tab w:val="left" w:pos="709"/>
        </w:tabs>
        <w:ind w:firstLine="709"/>
        <w:jc w:val="both"/>
        <w:rPr>
          <w:lang w:val="kk-KZ"/>
        </w:rPr>
      </w:pPr>
      <w:r w:rsidRPr="00BB7B50">
        <w:rPr>
          <w:lang w:val="ru-MO"/>
        </w:rPr>
        <w:t xml:space="preserve">Күнделіктісабақтарғанаемес, сабақтантысіс–шаралардың да маңызызор. </w:t>
      </w:r>
      <w:proofErr w:type="spellStart"/>
      <w:r>
        <w:rPr>
          <w:lang w:val="ru-MO"/>
        </w:rPr>
        <w:t>Мысалы</w:t>
      </w:r>
      <w:proofErr w:type="spellEnd"/>
      <w:r>
        <w:rPr>
          <w:lang w:val="ru-MO"/>
        </w:rPr>
        <w:t xml:space="preserve">, </w:t>
      </w:r>
      <w:r w:rsidR="009E3A75">
        <w:rPr>
          <w:lang w:val="ru-MO"/>
        </w:rPr>
        <w:t>«</w:t>
      </w:r>
      <w:r>
        <w:rPr>
          <w:lang w:val="ru-MO"/>
        </w:rPr>
        <w:t>Тәнісаудың</w:t>
      </w:r>
      <w:proofErr w:type="gramStart"/>
      <w:r>
        <w:rPr>
          <w:lang w:val="ru-MO"/>
        </w:rPr>
        <w:t>–ж</w:t>
      </w:r>
      <w:proofErr w:type="gramEnd"/>
      <w:r>
        <w:rPr>
          <w:lang w:val="ru-MO"/>
        </w:rPr>
        <w:t>анысау</w:t>
      </w:r>
      <w:r w:rsidR="009E3A75">
        <w:rPr>
          <w:lang w:val="ru-MO"/>
        </w:rPr>
        <w:t>»</w:t>
      </w:r>
      <w:r>
        <w:rPr>
          <w:lang w:val="ru-MO"/>
        </w:rPr>
        <w:t xml:space="preserve">, </w:t>
      </w:r>
      <w:r w:rsidR="009E3A75">
        <w:rPr>
          <w:lang w:val="ru-MO"/>
        </w:rPr>
        <w:t>«</w:t>
      </w:r>
      <w:r>
        <w:rPr>
          <w:lang w:val="ru-MO"/>
        </w:rPr>
        <w:t>Ас–</w:t>
      </w:r>
      <w:r w:rsidRPr="00BB7B50">
        <w:rPr>
          <w:lang w:val="ru-MO"/>
        </w:rPr>
        <w:t>адамныңарқауы</w:t>
      </w:r>
      <w:r w:rsidR="009E3A75">
        <w:rPr>
          <w:lang w:val="ru-MO"/>
        </w:rPr>
        <w:t>»</w:t>
      </w:r>
      <w:r w:rsidRPr="00BB7B50">
        <w:rPr>
          <w:lang w:val="ru-MO"/>
        </w:rPr>
        <w:t>дегенпәндікшара</w:t>
      </w:r>
      <w:r>
        <w:rPr>
          <w:lang w:val="ru-MO"/>
        </w:rPr>
        <w:t>лардыңжасөспірімдерүшінберер</w:t>
      </w:r>
      <w:r w:rsidRPr="00BB7B50">
        <w:rPr>
          <w:lang w:val="ru-MO"/>
        </w:rPr>
        <w:t xml:space="preserve">ікөп. </w:t>
      </w:r>
      <w:r w:rsidR="009E3A75">
        <w:rPr>
          <w:lang w:val="ru-MO"/>
        </w:rPr>
        <w:t>«</w:t>
      </w:r>
      <w:r w:rsidRPr="00BB7B50">
        <w:rPr>
          <w:lang w:val="ru-MO"/>
        </w:rPr>
        <w:t>Денімсауболсындесең…</w:t>
      </w:r>
      <w:r w:rsidR="009E3A75">
        <w:rPr>
          <w:lang w:val="ru-MO"/>
        </w:rPr>
        <w:t>»</w:t>
      </w:r>
      <w:r w:rsidRPr="00BB7B50">
        <w:rPr>
          <w:lang w:val="ru-MO"/>
        </w:rPr>
        <w:t xml:space="preserve">дегентақырыптажасөспірімдергеденіңсауболсындесеңшынық, спортпеншұғылдан, дұрыстамақтансекілдікеңестерберіледі. Бұныңөзініңәсері бар. Сонда </w:t>
      </w:r>
      <w:r w:rsidRPr="00BB7B50">
        <w:rPr>
          <w:lang w:val="ru-MO"/>
        </w:rPr>
        <w:lastRenderedPageBreak/>
        <w:t>жасөспі</w:t>
      </w:r>
      <w:proofErr w:type="gramStart"/>
      <w:r w:rsidRPr="00BB7B50">
        <w:rPr>
          <w:lang w:val="ru-MO"/>
        </w:rPr>
        <w:t>р</w:t>
      </w:r>
      <w:proofErr w:type="gramEnd"/>
      <w:r w:rsidRPr="00BB7B50">
        <w:rPr>
          <w:lang w:val="ru-MO"/>
        </w:rPr>
        <w:t>імдежаңасезімтуады. Шынықсамденімсауболыпжәнеәйгіліспортшыболамын, Қазақстандыәлемгеәйгіліете</w:t>
      </w:r>
      <w:r>
        <w:rPr>
          <w:lang w:val="ru-MO"/>
        </w:rPr>
        <w:t xml:space="preserve">мін, мақтаныштыболамындейді. </w:t>
      </w:r>
      <w:r w:rsidR="009E3A75">
        <w:rPr>
          <w:lang w:val="ru-MO"/>
        </w:rPr>
        <w:t>«</w:t>
      </w:r>
      <w:r w:rsidRPr="00BB7B50">
        <w:rPr>
          <w:lang w:val="ru-MO"/>
        </w:rPr>
        <w:t>Сала</w:t>
      </w:r>
      <w:r w:rsidR="009E3A75">
        <w:rPr>
          <w:lang w:val="ru-MO"/>
        </w:rPr>
        <w:t>у</w:t>
      </w:r>
      <w:r w:rsidRPr="00BB7B50">
        <w:rPr>
          <w:lang w:val="ru-MO"/>
        </w:rPr>
        <w:t>аттыөмірсалтындәріптейтік</w:t>
      </w:r>
      <w:r w:rsidR="009E3A75">
        <w:rPr>
          <w:lang w:val="ru-MO"/>
        </w:rPr>
        <w:t>»</w:t>
      </w:r>
      <w:r w:rsidRPr="00BB7B50">
        <w:rPr>
          <w:lang w:val="ru-MO"/>
        </w:rPr>
        <w:t>аттысауаттылығынжәнеқызығушылығынарттырумақсатында КТК өткізілді, ондабілімгерлеринтерактивтіәдістер, Иванов әдісі, денсаулық, т</w:t>
      </w:r>
      <w:r>
        <w:rPr>
          <w:lang w:val="ru-MO"/>
        </w:rPr>
        <w:t xml:space="preserve">азалықтуралыданалықсөздерт.б. </w:t>
      </w:r>
      <w:r w:rsidRPr="00BB7B50">
        <w:rPr>
          <w:lang w:val="ru-MO"/>
        </w:rPr>
        <w:t>қолданылды</w:t>
      </w:r>
      <w:proofErr w:type="gramStart"/>
      <w:r w:rsidRPr="00BB7B50">
        <w:rPr>
          <w:lang w:val="ru-MO"/>
        </w:rPr>
        <w:t>.</w:t>
      </w:r>
      <w:r>
        <w:rPr>
          <w:lang w:val="sr-Cyrl-CS"/>
        </w:rPr>
        <w:t>Ж</w:t>
      </w:r>
      <w:proofErr w:type="gramEnd"/>
      <w:r>
        <w:rPr>
          <w:lang w:val="sr-Cyrl-CS"/>
        </w:rPr>
        <w:t xml:space="preserve">асөспірімдердің </w:t>
      </w:r>
      <w:r w:rsidRPr="00AC2E58">
        <w:rPr>
          <w:lang w:val="sr-Cyrl-CS"/>
        </w:rPr>
        <w:t>денсаулық жай-күйін жақсарту, денсаулық сақтау жүйесін қолдау және салауатты өмір салтын насихаттау мақсатында к</w:t>
      </w:r>
      <w:r w:rsidRPr="00AC2E58">
        <w:rPr>
          <w:lang w:val="kk-KZ"/>
        </w:rPr>
        <w:t>ө</w:t>
      </w:r>
      <w:r w:rsidRPr="00AC2E58">
        <w:rPr>
          <w:lang w:val="sr-Cyrl-CS"/>
        </w:rPr>
        <w:t xml:space="preserve">птеген </w:t>
      </w:r>
      <w:r w:rsidRPr="00AC2E58">
        <w:rPr>
          <w:lang w:val="kk-KZ"/>
        </w:rPr>
        <w:t>пәндік іс-шаралар жүргізілуде. Мысалы, «Саламатты ана – саламатты ұлт»   жұмыстарының  жоспары  аясында өткізілге</w:t>
      </w:r>
      <w:r>
        <w:rPr>
          <w:lang w:val="kk-KZ"/>
        </w:rPr>
        <w:t>н  пәндік шаралар: «Денсаулық–</w:t>
      </w:r>
      <w:r w:rsidRPr="00AC2E58">
        <w:rPr>
          <w:lang w:val="kk-KZ"/>
        </w:rPr>
        <w:t>зор байлық» атты рубрикамен «Ас</w:t>
      </w:r>
      <w:r w:rsidR="009E3A75">
        <w:rPr>
          <w:lang w:val="kk-KZ"/>
        </w:rPr>
        <w:t xml:space="preserve"> – </w:t>
      </w:r>
      <w:r w:rsidRPr="00AC2E58">
        <w:rPr>
          <w:lang w:val="kk-KZ"/>
        </w:rPr>
        <w:t>адамның арқауы» (пікір</w:t>
      </w:r>
      <w:r>
        <w:rPr>
          <w:lang w:val="kk-KZ"/>
        </w:rPr>
        <w:t>талас), «Салауатты өмір салты–</w:t>
      </w:r>
      <w:r w:rsidRPr="00AC2E58">
        <w:rPr>
          <w:lang w:val="kk-KZ"/>
        </w:rPr>
        <w:t>ұр</w:t>
      </w:r>
      <w:r>
        <w:rPr>
          <w:lang w:val="kk-KZ"/>
        </w:rPr>
        <w:t>анымыз» (КТК), Салауатты өмір–</w:t>
      </w:r>
      <w:r w:rsidRPr="00AC2E58">
        <w:rPr>
          <w:lang w:val="kk-KZ"/>
        </w:rPr>
        <w:t>денсаулық кепілі» (дөңгелек үстел), «Медицина қызметкерлерімен сұх</w:t>
      </w:r>
      <w:r>
        <w:rPr>
          <w:lang w:val="kk-KZ"/>
        </w:rPr>
        <w:t xml:space="preserve">бат» (кездесу). Сонымен қатар, </w:t>
      </w:r>
      <w:r w:rsidRPr="00AC2E58">
        <w:rPr>
          <w:lang w:val="kk-KZ"/>
        </w:rPr>
        <w:t>«Темекіге қарс</w:t>
      </w:r>
      <w:r>
        <w:rPr>
          <w:lang w:val="kk-KZ"/>
        </w:rPr>
        <w:t xml:space="preserve">ы күрес толық жүргізілді ме?», </w:t>
      </w:r>
      <w:r w:rsidRPr="00AC2E58">
        <w:rPr>
          <w:lang w:val="kk-KZ"/>
        </w:rPr>
        <w:t>«Мемлекет денсаулық қорғау шара</w:t>
      </w:r>
      <w:r>
        <w:rPr>
          <w:lang w:val="kk-KZ"/>
        </w:rPr>
        <w:t xml:space="preserve">ларын толық жүзеге асырды ма?» </w:t>
      </w:r>
      <w:r w:rsidRPr="00AC2E58">
        <w:rPr>
          <w:lang w:val="kk-KZ"/>
        </w:rPr>
        <w:t xml:space="preserve">атты тақырыптарда білімгерлер арасында дебат ұйымдастырылды. </w:t>
      </w:r>
      <w:r w:rsidRPr="003C6A37">
        <w:rPr>
          <w:bCs/>
          <w:lang w:val="kk-KZ"/>
        </w:rPr>
        <w:t>Тәрбие сағаттарын өткізуде пайдалануға болатын іс-шара тақырыптары төмендегі кестеде ұсынылады:</w:t>
      </w:r>
      <w:r w:rsidRPr="003C6A37">
        <w:rPr>
          <w:bCs/>
          <w:lang w:val="kk-KZ"/>
        </w:rPr>
        <w:tab/>
      </w:r>
    </w:p>
    <w:tbl>
      <w:tblPr>
        <w:tblpPr w:leftFromText="180" w:rightFromText="180" w:vertAnchor="text" w:horzAnchor="margin" w:tblpY="118"/>
        <w:tblOverlap w:val="never"/>
        <w:tblW w:w="9504" w:type="dxa"/>
        <w:tblCellMar>
          <w:left w:w="0" w:type="dxa"/>
          <w:right w:w="0" w:type="dxa"/>
        </w:tblCellMar>
        <w:tblLook w:val="00A0"/>
      </w:tblPr>
      <w:tblGrid>
        <w:gridCol w:w="1044"/>
        <w:gridCol w:w="4860"/>
        <w:gridCol w:w="3600"/>
      </w:tblGrid>
      <w:tr w:rsidR="008C735D" w:rsidRPr="00AC2E58" w:rsidTr="00BB7B50">
        <w:trPr>
          <w:trHeight w:val="268"/>
        </w:trPr>
        <w:tc>
          <w:tcPr>
            <w:tcW w:w="1044"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b/>
                <w:bCs/>
                <w:sz w:val="16"/>
                <w:szCs w:val="16"/>
                <w:lang w:val="ru-RU"/>
              </w:rPr>
              <w:t xml:space="preserve">№ </w:t>
            </w:r>
          </w:p>
        </w:tc>
        <w:tc>
          <w:tcPr>
            <w:tcW w:w="486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b/>
                <w:bCs/>
                <w:sz w:val="16"/>
                <w:szCs w:val="16"/>
                <w:lang w:val="ru-MO"/>
              </w:rPr>
              <w:t>Тәрбиесағаттарынөткізудепайдалануғаболатыніс-шара тақырыптары</w:t>
            </w:r>
            <w:r w:rsidRPr="00BB7B50">
              <w:rPr>
                <w:b/>
                <w:bCs/>
                <w:sz w:val="16"/>
                <w:szCs w:val="16"/>
                <w:lang w:val="ru-MO"/>
              </w:rPr>
              <w:tab/>
            </w:r>
            <w:r w:rsidRPr="00BB7B50">
              <w:rPr>
                <w:b/>
                <w:bCs/>
                <w:sz w:val="16"/>
                <w:szCs w:val="16"/>
                <w:lang w:val="ru-MO"/>
              </w:rPr>
              <w:tab/>
            </w:r>
            <w:r w:rsidRPr="00BB7B50">
              <w:rPr>
                <w:b/>
                <w:bCs/>
                <w:sz w:val="16"/>
                <w:szCs w:val="16"/>
                <w:lang w:val="ru-MO"/>
              </w:rPr>
              <w:tab/>
            </w:r>
          </w:p>
        </w:tc>
        <w:tc>
          <w:tcPr>
            <w:tcW w:w="3600" w:type="dxa"/>
            <w:tcBorders>
              <w:top w:val="single" w:sz="8" w:space="0" w:color="FFFFFF"/>
              <w:left w:val="single" w:sz="8" w:space="0" w:color="FFFFFF"/>
              <w:bottom w:val="single" w:sz="24" w:space="0" w:color="FFFFFF"/>
              <w:right w:val="single" w:sz="8" w:space="0" w:color="FFFFFF"/>
            </w:tcBorders>
            <w:shd w:val="clear" w:color="auto" w:fill="4BACC6"/>
            <w:tcMar>
              <w:top w:w="72" w:type="dxa"/>
              <w:left w:w="144" w:type="dxa"/>
              <w:bottom w:w="72" w:type="dxa"/>
              <w:right w:w="144" w:type="dxa"/>
            </w:tcMar>
          </w:tcPr>
          <w:p w:rsidR="008C735D" w:rsidRPr="00BB7B50" w:rsidRDefault="008C735D" w:rsidP="009E3A75">
            <w:pPr>
              <w:tabs>
                <w:tab w:val="left" w:pos="709"/>
              </w:tabs>
              <w:ind w:firstLine="709"/>
              <w:jc w:val="both"/>
              <w:rPr>
                <w:b/>
                <w:sz w:val="16"/>
                <w:szCs w:val="16"/>
                <w:lang w:val="ru-RU"/>
              </w:rPr>
            </w:pPr>
            <w:r w:rsidRPr="00BB7B50">
              <w:rPr>
                <w:b/>
                <w:sz w:val="16"/>
                <w:szCs w:val="16"/>
                <w:lang w:val="ru-RU"/>
              </w:rPr>
              <w:t xml:space="preserve">Әдістері, </w:t>
            </w:r>
            <w:proofErr w:type="spellStart"/>
            <w:r w:rsidRPr="00BB7B50">
              <w:rPr>
                <w:b/>
                <w:sz w:val="16"/>
                <w:szCs w:val="16"/>
                <w:lang w:val="ru-RU"/>
              </w:rPr>
              <w:t>формасы</w:t>
            </w:r>
            <w:proofErr w:type="spellEnd"/>
          </w:p>
        </w:tc>
      </w:tr>
      <w:tr w:rsidR="008C735D" w:rsidRPr="00AC2E58" w:rsidTr="00BB7B50">
        <w:trPr>
          <w:trHeight w:val="49"/>
        </w:trPr>
        <w:tc>
          <w:tcPr>
            <w:tcW w:w="1044"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kk-KZ"/>
              </w:rPr>
              <w:t>1</w:t>
            </w:r>
          </w:p>
        </w:tc>
        <w:tc>
          <w:tcPr>
            <w:tcW w:w="486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MO"/>
              </w:rPr>
              <w:t>Жаны саудың  - тәнісау</w:t>
            </w:r>
          </w:p>
        </w:tc>
        <w:tc>
          <w:tcPr>
            <w:tcW w:w="3600" w:type="dxa"/>
            <w:tcBorders>
              <w:top w:val="single" w:sz="24"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proofErr w:type="spellStart"/>
            <w:r w:rsidRPr="00BB7B50">
              <w:rPr>
                <w:sz w:val="16"/>
                <w:szCs w:val="16"/>
                <w:lang w:val="ru-RU"/>
              </w:rPr>
              <w:t>кездесу</w:t>
            </w:r>
            <w:proofErr w:type="spellEnd"/>
            <w:r w:rsidRPr="00BB7B50">
              <w:rPr>
                <w:sz w:val="16"/>
                <w:szCs w:val="16"/>
                <w:lang w:val="ru-RU"/>
              </w:rPr>
              <w:t xml:space="preserve">, </w:t>
            </w:r>
            <w:proofErr w:type="spellStart"/>
            <w:proofErr w:type="gramStart"/>
            <w:r w:rsidRPr="00BB7B50">
              <w:rPr>
                <w:sz w:val="16"/>
                <w:szCs w:val="16"/>
                <w:lang w:val="ru-RU"/>
              </w:rPr>
              <w:t>п</w:t>
            </w:r>
            <w:proofErr w:type="gramEnd"/>
            <w:r w:rsidRPr="00BB7B50">
              <w:rPr>
                <w:sz w:val="16"/>
                <w:szCs w:val="16"/>
                <w:lang w:val="ru-RU"/>
              </w:rPr>
              <w:t>ікірталас</w:t>
            </w:r>
            <w:proofErr w:type="spellEnd"/>
          </w:p>
        </w:tc>
      </w:tr>
      <w:tr w:rsidR="008C735D" w:rsidRPr="00AC2E58" w:rsidTr="00BB7B50">
        <w:trPr>
          <w:trHeight w:val="71"/>
        </w:trPr>
        <w:tc>
          <w:tcPr>
            <w:tcW w:w="104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kk-KZ"/>
              </w:rPr>
              <w:t>2</w:t>
            </w:r>
          </w:p>
        </w:tc>
        <w:tc>
          <w:tcPr>
            <w:tcW w:w="486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MO"/>
              </w:rPr>
              <w:t>Сәндікиіну, таза жүру…</w:t>
            </w:r>
            <w:r w:rsidRPr="00BB7B50">
              <w:rPr>
                <w:sz w:val="16"/>
                <w:szCs w:val="16"/>
                <w:lang w:val="ru-MO"/>
              </w:rPr>
              <w:tab/>
            </w:r>
            <w:r w:rsidRPr="00BB7B50">
              <w:rPr>
                <w:sz w:val="16"/>
                <w:szCs w:val="16"/>
                <w:lang w:val="ru-MO"/>
              </w:rPr>
              <w:tab/>
            </w:r>
            <w:r w:rsidRPr="00BB7B50">
              <w:rPr>
                <w:sz w:val="16"/>
                <w:szCs w:val="16"/>
                <w:lang w:val="ru-MO"/>
              </w:rPr>
              <w:tab/>
            </w:r>
          </w:p>
        </w:tc>
        <w:tc>
          <w:tcPr>
            <w:tcW w:w="360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RU"/>
              </w:rPr>
              <w:t>әң</w:t>
            </w:r>
            <w:proofErr w:type="gramStart"/>
            <w:r w:rsidRPr="00BB7B50">
              <w:rPr>
                <w:sz w:val="16"/>
                <w:szCs w:val="16"/>
                <w:lang w:val="ru-RU"/>
              </w:rPr>
              <w:t>г</w:t>
            </w:r>
            <w:proofErr w:type="gramEnd"/>
            <w:r w:rsidRPr="00BB7B50">
              <w:rPr>
                <w:sz w:val="16"/>
                <w:szCs w:val="16"/>
                <w:lang w:val="ru-RU"/>
              </w:rPr>
              <w:t>іме</w:t>
            </w:r>
          </w:p>
        </w:tc>
      </w:tr>
      <w:tr w:rsidR="008C735D" w:rsidRPr="00AC2E58" w:rsidTr="00BB7B50">
        <w:trPr>
          <w:trHeight w:val="81"/>
        </w:trPr>
        <w:tc>
          <w:tcPr>
            <w:tcW w:w="1044"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kk-KZ"/>
              </w:rPr>
              <w:t>3</w:t>
            </w:r>
          </w:p>
        </w:tc>
        <w:tc>
          <w:tcPr>
            <w:tcW w:w="486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MO"/>
              </w:rPr>
              <w:t>Сұлулық – табиғаттыңүлкенсыйы</w:t>
            </w:r>
            <w:r w:rsidRPr="00BB7B50">
              <w:rPr>
                <w:sz w:val="16"/>
                <w:szCs w:val="16"/>
                <w:lang w:val="ru-MO"/>
              </w:rPr>
              <w:tab/>
            </w:r>
          </w:p>
        </w:tc>
        <w:tc>
          <w:tcPr>
            <w:tcW w:w="360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proofErr w:type="spellStart"/>
            <w:proofErr w:type="gramStart"/>
            <w:r w:rsidRPr="00BB7B50">
              <w:rPr>
                <w:sz w:val="16"/>
                <w:szCs w:val="16"/>
                <w:lang w:val="ru-RU"/>
              </w:rPr>
              <w:t>п</w:t>
            </w:r>
            <w:proofErr w:type="gramEnd"/>
            <w:r w:rsidRPr="00BB7B50">
              <w:rPr>
                <w:sz w:val="16"/>
                <w:szCs w:val="16"/>
                <w:lang w:val="ru-RU"/>
              </w:rPr>
              <w:t>ікірталас</w:t>
            </w:r>
            <w:proofErr w:type="spellEnd"/>
          </w:p>
        </w:tc>
      </w:tr>
      <w:tr w:rsidR="008C735D" w:rsidRPr="00AC2E58" w:rsidTr="00BB7B50">
        <w:trPr>
          <w:trHeight w:val="91"/>
        </w:trPr>
        <w:tc>
          <w:tcPr>
            <w:tcW w:w="104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kk-KZ"/>
              </w:rPr>
              <w:t>4</w:t>
            </w:r>
          </w:p>
        </w:tc>
        <w:tc>
          <w:tcPr>
            <w:tcW w:w="486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MO"/>
              </w:rPr>
              <w:t>Қыз бала гигиенасыныңерекшелігі</w:t>
            </w:r>
            <w:r w:rsidRPr="00BB7B50">
              <w:rPr>
                <w:sz w:val="16"/>
                <w:szCs w:val="16"/>
                <w:lang w:val="ru-MO"/>
              </w:rPr>
              <w:tab/>
            </w:r>
          </w:p>
        </w:tc>
        <w:tc>
          <w:tcPr>
            <w:tcW w:w="360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RU"/>
              </w:rPr>
              <w:t>әң</w:t>
            </w:r>
            <w:proofErr w:type="gramStart"/>
            <w:r w:rsidRPr="00BB7B50">
              <w:rPr>
                <w:sz w:val="16"/>
                <w:szCs w:val="16"/>
                <w:lang w:val="ru-RU"/>
              </w:rPr>
              <w:t>г</w:t>
            </w:r>
            <w:proofErr w:type="gramEnd"/>
            <w:r w:rsidRPr="00BB7B50">
              <w:rPr>
                <w:sz w:val="16"/>
                <w:szCs w:val="16"/>
                <w:lang w:val="ru-RU"/>
              </w:rPr>
              <w:t>іме</w:t>
            </w:r>
          </w:p>
        </w:tc>
      </w:tr>
      <w:tr w:rsidR="008C735D" w:rsidRPr="00AC2E58" w:rsidTr="00BB7B50">
        <w:trPr>
          <w:trHeight w:val="101"/>
        </w:trPr>
        <w:tc>
          <w:tcPr>
            <w:tcW w:w="1044"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kk-KZ"/>
              </w:rPr>
              <w:t>5</w:t>
            </w:r>
          </w:p>
        </w:tc>
        <w:tc>
          <w:tcPr>
            <w:tcW w:w="486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MO"/>
              </w:rPr>
              <w:t>Ер бала гигиенасыныңерекшелігі</w:t>
            </w:r>
            <w:r w:rsidRPr="00BB7B50">
              <w:rPr>
                <w:sz w:val="16"/>
                <w:szCs w:val="16"/>
                <w:lang w:val="ru-MO"/>
              </w:rPr>
              <w:tab/>
            </w:r>
          </w:p>
        </w:tc>
        <w:tc>
          <w:tcPr>
            <w:tcW w:w="360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RU"/>
              </w:rPr>
              <w:t>әң</w:t>
            </w:r>
            <w:proofErr w:type="gramStart"/>
            <w:r w:rsidRPr="00BB7B50">
              <w:rPr>
                <w:sz w:val="16"/>
                <w:szCs w:val="16"/>
                <w:lang w:val="ru-RU"/>
              </w:rPr>
              <w:t>г</w:t>
            </w:r>
            <w:proofErr w:type="gramEnd"/>
            <w:r w:rsidRPr="00BB7B50">
              <w:rPr>
                <w:sz w:val="16"/>
                <w:szCs w:val="16"/>
                <w:lang w:val="ru-RU"/>
              </w:rPr>
              <w:t>іме</w:t>
            </w:r>
          </w:p>
        </w:tc>
      </w:tr>
      <w:tr w:rsidR="008C735D" w:rsidRPr="00AC2E58" w:rsidTr="00BB7B50">
        <w:trPr>
          <w:trHeight w:val="111"/>
        </w:trPr>
        <w:tc>
          <w:tcPr>
            <w:tcW w:w="104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kk-KZ"/>
              </w:rPr>
              <w:t>6</w:t>
            </w:r>
          </w:p>
        </w:tc>
        <w:tc>
          <w:tcPr>
            <w:tcW w:w="486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MO"/>
              </w:rPr>
              <w:t>Нашақ</w:t>
            </w:r>
            <w:proofErr w:type="gramStart"/>
            <w:r w:rsidRPr="00BB7B50">
              <w:rPr>
                <w:sz w:val="16"/>
                <w:szCs w:val="16"/>
                <w:lang w:val="ru-MO"/>
              </w:rPr>
              <w:t>орлы</w:t>
            </w:r>
            <w:proofErr w:type="gramEnd"/>
            <w:r w:rsidRPr="00BB7B50">
              <w:rPr>
                <w:sz w:val="16"/>
                <w:szCs w:val="16"/>
                <w:lang w:val="ru-MO"/>
              </w:rPr>
              <w:t>ққақарсыкүрес</w:t>
            </w:r>
            <w:r w:rsidRPr="00BB7B50">
              <w:rPr>
                <w:sz w:val="16"/>
                <w:szCs w:val="16"/>
                <w:lang w:val="ru-MO"/>
              </w:rPr>
              <w:tab/>
            </w:r>
          </w:p>
        </w:tc>
        <w:tc>
          <w:tcPr>
            <w:tcW w:w="360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RU"/>
              </w:rPr>
              <w:t>тренинг</w:t>
            </w:r>
          </w:p>
        </w:tc>
      </w:tr>
      <w:tr w:rsidR="008C735D" w:rsidRPr="00AC2E58" w:rsidTr="00BB7B50">
        <w:trPr>
          <w:trHeight w:val="122"/>
        </w:trPr>
        <w:tc>
          <w:tcPr>
            <w:tcW w:w="1044"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kk-KZ"/>
              </w:rPr>
              <w:t>7</w:t>
            </w:r>
          </w:p>
        </w:tc>
        <w:tc>
          <w:tcPr>
            <w:tcW w:w="486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MO"/>
              </w:rPr>
              <w:t>Денсаулық – зорбайлық»</w:t>
            </w:r>
          </w:p>
        </w:tc>
        <w:tc>
          <w:tcPr>
            <w:tcW w:w="360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proofErr w:type="spellStart"/>
            <w:r w:rsidRPr="00BB7B50">
              <w:rPr>
                <w:sz w:val="16"/>
                <w:szCs w:val="16"/>
                <w:lang w:val="ru-RU"/>
              </w:rPr>
              <w:t>кездесу</w:t>
            </w:r>
            <w:proofErr w:type="spellEnd"/>
          </w:p>
        </w:tc>
      </w:tr>
      <w:tr w:rsidR="008C735D" w:rsidRPr="00AC2E58" w:rsidTr="00BB7B50">
        <w:trPr>
          <w:trHeight w:val="131"/>
        </w:trPr>
        <w:tc>
          <w:tcPr>
            <w:tcW w:w="104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kk-KZ"/>
              </w:rPr>
              <w:t>8</w:t>
            </w:r>
          </w:p>
        </w:tc>
        <w:tc>
          <w:tcPr>
            <w:tcW w:w="486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MO"/>
              </w:rPr>
              <w:t>Жаманәдеттерденқорғану, өзқолыңда</w:t>
            </w:r>
            <w:r w:rsidRPr="00BB7B50">
              <w:rPr>
                <w:sz w:val="16"/>
                <w:szCs w:val="16"/>
                <w:lang w:val="ru-MO"/>
              </w:rPr>
              <w:tab/>
            </w:r>
          </w:p>
        </w:tc>
        <w:tc>
          <w:tcPr>
            <w:tcW w:w="360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RU"/>
              </w:rPr>
              <w:t>сахналыққойылым</w:t>
            </w:r>
          </w:p>
        </w:tc>
      </w:tr>
      <w:tr w:rsidR="008C735D" w:rsidRPr="00AC2E58" w:rsidTr="00BB7B50">
        <w:trPr>
          <w:trHeight w:val="140"/>
        </w:trPr>
        <w:tc>
          <w:tcPr>
            <w:tcW w:w="1044"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kk-KZ"/>
              </w:rPr>
              <w:t>9</w:t>
            </w:r>
          </w:p>
        </w:tc>
        <w:tc>
          <w:tcPr>
            <w:tcW w:w="486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MO"/>
              </w:rPr>
              <w:t>Жасөспі</w:t>
            </w:r>
            <w:proofErr w:type="gramStart"/>
            <w:r w:rsidRPr="00BB7B50">
              <w:rPr>
                <w:sz w:val="16"/>
                <w:szCs w:val="16"/>
                <w:lang w:val="ru-MO"/>
              </w:rPr>
              <w:t>р</w:t>
            </w:r>
            <w:proofErr w:type="gramEnd"/>
            <w:r w:rsidRPr="00BB7B50">
              <w:rPr>
                <w:sz w:val="16"/>
                <w:szCs w:val="16"/>
                <w:lang w:val="ru-MO"/>
              </w:rPr>
              <w:t>імнашақорлыққа неге әуестенеді</w:t>
            </w:r>
          </w:p>
        </w:tc>
        <w:tc>
          <w:tcPr>
            <w:tcW w:w="360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proofErr w:type="spellStart"/>
            <w:r w:rsidRPr="00BB7B50">
              <w:rPr>
                <w:sz w:val="16"/>
                <w:szCs w:val="16"/>
                <w:lang w:val="ru-RU"/>
              </w:rPr>
              <w:t>ата-анамен</w:t>
            </w:r>
            <w:proofErr w:type="spellEnd"/>
            <w:r w:rsidRPr="00BB7B50">
              <w:rPr>
                <w:sz w:val="16"/>
                <w:szCs w:val="16"/>
                <w:lang w:val="ru-RU"/>
              </w:rPr>
              <w:t xml:space="preserve"> тренинг</w:t>
            </w:r>
          </w:p>
        </w:tc>
      </w:tr>
      <w:tr w:rsidR="008C735D" w:rsidRPr="00AC2E58" w:rsidTr="00BB7B50">
        <w:trPr>
          <w:trHeight w:val="18"/>
        </w:trPr>
        <w:tc>
          <w:tcPr>
            <w:tcW w:w="104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kk-KZ"/>
              </w:rPr>
              <w:t>10</w:t>
            </w:r>
          </w:p>
        </w:tc>
        <w:tc>
          <w:tcPr>
            <w:tcW w:w="486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MO"/>
              </w:rPr>
              <w:t>Шаңырақшаттығы</w:t>
            </w:r>
          </w:p>
        </w:tc>
        <w:tc>
          <w:tcPr>
            <w:tcW w:w="360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proofErr w:type="spellStart"/>
            <w:r w:rsidRPr="00BB7B50">
              <w:rPr>
                <w:sz w:val="16"/>
                <w:szCs w:val="16"/>
                <w:lang w:val="ru-RU"/>
              </w:rPr>
              <w:t>кеш</w:t>
            </w:r>
            <w:proofErr w:type="spellEnd"/>
          </w:p>
        </w:tc>
      </w:tr>
      <w:tr w:rsidR="008C735D" w:rsidRPr="00AC2E58" w:rsidTr="00BB7B50">
        <w:trPr>
          <w:trHeight w:val="18"/>
        </w:trPr>
        <w:tc>
          <w:tcPr>
            <w:tcW w:w="1044"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kk-KZ"/>
              </w:rPr>
              <w:t>11</w:t>
            </w:r>
          </w:p>
        </w:tc>
        <w:tc>
          <w:tcPr>
            <w:tcW w:w="486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MO"/>
              </w:rPr>
              <w:t>Салауаттыөмірсалты – денсаулықкепілі</w:t>
            </w:r>
          </w:p>
        </w:tc>
        <w:tc>
          <w:tcPr>
            <w:tcW w:w="3600" w:type="dxa"/>
            <w:tcBorders>
              <w:top w:val="single" w:sz="8" w:space="0" w:color="FFFFFF"/>
              <w:left w:val="single" w:sz="8" w:space="0" w:color="FFFFFF"/>
              <w:bottom w:val="single" w:sz="8" w:space="0" w:color="FFFFFF"/>
              <w:right w:val="single" w:sz="8" w:space="0" w:color="FFFFFF"/>
            </w:tcBorders>
            <w:shd w:val="clear" w:color="auto" w:fill="D0E3EA"/>
            <w:tcMar>
              <w:top w:w="72" w:type="dxa"/>
              <w:left w:w="144" w:type="dxa"/>
              <w:bottom w:w="72" w:type="dxa"/>
              <w:right w:w="144" w:type="dxa"/>
            </w:tcMar>
          </w:tcPr>
          <w:p w:rsidR="008C735D" w:rsidRPr="00BB7B50" w:rsidRDefault="008C735D" w:rsidP="009E3A75">
            <w:pPr>
              <w:pStyle w:val="ad"/>
              <w:tabs>
                <w:tab w:val="left" w:pos="709"/>
              </w:tabs>
              <w:ind w:firstLine="709"/>
              <w:rPr>
                <w:sz w:val="16"/>
                <w:szCs w:val="16"/>
                <w:lang w:val="ru-RU"/>
              </w:rPr>
            </w:pPr>
            <w:r w:rsidRPr="00BB7B50">
              <w:rPr>
                <w:sz w:val="16"/>
                <w:szCs w:val="16"/>
                <w:lang w:val="ru-RU"/>
              </w:rPr>
              <w:t>конференция</w:t>
            </w:r>
          </w:p>
        </w:tc>
      </w:tr>
      <w:tr w:rsidR="008C735D" w:rsidRPr="00AC2E58" w:rsidTr="00BB7B50">
        <w:trPr>
          <w:trHeight w:val="18"/>
        </w:trPr>
        <w:tc>
          <w:tcPr>
            <w:tcW w:w="1044"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kk-KZ"/>
              </w:rPr>
              <w:t>12</w:t>
            </w:r>
          </w:p>
        </w:tc>
        <w:tc>
          <w:tcPr>
            <w:tcW w:w="486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r w:rsidRPr="00BB7B50">
              <w:rPr>
                <w:sz w:val="16"/>
                <w:szCs w:val="16"/>
                <w:lang w:val="ru-MO"/>
              </w:rPr>
              <w:t>Тазалық – денсаулықкепілі»</w:t>
            </w:r>
            <w:r w:rsidRPr="00BB7B50">
              <w:rPr>
                <w:sz w:val="16"/>
                <w:szCs w:val="16"/>
                <w:lang w:val="ru-MO"/>
              </w:rPr>
              <w:tab/>
            </w:r>
          </w:p>
        </w:tc>
        <w:tc>
          <w:tcPr>
            <w:tcW w:w="3600" w:type="dxa"/>
            <w:tcBorders>
              <w:top w:val="single" w:sz="8" w:space="0" w:color="FFFFFF"/>
              <w:left w:val="single" w:sz="8" w:space="0" w:color="FFFFFF"/>
              <w:bottom w:val="single" w:sz="8" w:space="0" w:color="FFFFFF"/>
              <w:right w:val="single" w:sz="8" w:space="0" w:color="FFFFFF"/>
            </w:tcBorders>
            <w:shd w:val="clear" w:color="auto" w:fill="E9F1F5"/>
            <w:tcMar>
              <w:top w:w="72" w:type="dxa"/>
              <w:left w:w="144" w:type="dxa"/>
              <w:bottom w:w="72" w:type="dxa"/>
              <w:right w:w="144" w:type="dxa"/>
            </w:tcMar>
          </w:tcPr>
          <w:p w:rsidR="008C735D" w:rsidRPr="00BB7B50" w:rsidRDefault="008C735D" w:rsidP="009E3A75">
            <w:pPr>
              <w:tabs>
                <w:tab w:val="left" w:pos="709"/>
              </w:tabs>
              <w:ind w:firstLine="709"/>
              <w:jc w:val="both"/>
              <w:rPr>
                <w:sz w:val="16"/>
                <w:szCs w:val="16"/>
                <w:lang w:val="ru-RU"/>
              </w:rPr>
            </w:pPr>
            <w:proofErr w:type="spellStart"/>
            <w:proofErr w:type="gramStart"/>
            <w:r w:rsidRPr="00BB7B50">
              <w:rPr>
                <w:sz w:val="16"/>
                <w:szCs w:val="16"/>
                <w:lang w:val="ru-RU"/>
              </w:rPr>
              <w:t>п</w:t>
            </w:r>
            <w:proofErr w:type="gramEnd"/>
            <w:r w:rsidRPr="00BB7B50">
              <w:rPr>
                <w:sz w:val="16"/>
                <w:szCs w:val="16"/>
                <w:lang w:val="ru-RU"/>
              </w:rPr>
              <w:t>ікірталас</w:t>
            </w:r>
            <w:proofErr w:type="spellEnd"/>
          </w:p>
        </w:tc>
      </w:tr>
    </w:tbl>
    <w:p w:rsidR="008C735D" w:rsidRPr="00AC2E58" w:rsidRDefault="008C735D" w:rsidP="009E3A75">
      <w:pPr>
        <w:tabs>
          <w:tab w:val="left" w:pos="709"/>
        </w:tabs>
        <w:ind w:firstLine="709"/>
        <w:jc w:val="both"/>
        <w:rPr>
          <w:lang w:val="kk-KZ"/>
        </w:rPr>
      </w:pPr>
    </w:p>
    <w:p w:rsidR="008C735D" w:rsidRPr="00AC2E58" w:rsidRDefault="008C735D" w:rsidP="009E3A75">
      <w:pPr>
        <w:tabs>
          <w:tab w:val="left" w:pos="709"/>
        </w:tabs>
        <w:ind w:firstLine="709"/>
        <w:jc w:val="both"/>
        <w:rPr>
          <w:lang w:val="kk-KZ"/>
        </w:rPr>
      </w:pPr>
      <w:r w:rsidRPr="00AC2E58">
        <w:rPr>
          <w:lang w:val="kk-KZ"/>
        </w:rPr>
        <w:t>Қорыта айтқанда, денсаулық – бірдің емес, мыңның байлығы және баршаға ортақ ең басты байлық екендігін әрқашан да ұмытпауымыз  қажет.</w:t>
      </w:r>
    </w:p>
    <w:p w:rsidR="008C735D" w:rsidRPr="00AC2E58" w:rsidRDefault="008C735D" w:rsidP="009E3A75">
      <w:pPr>
        <w:tabs>
          <w:tab w:val="left" w:pos="709"/>
        </w:tabs>
        <w:ind w:firstLine="709"/>
        <w:jc w:val="both"/>
        <w:rPr>
          <w:lang w:val="kk-KZ"/>
        </w:rPr>
      </w:pPr>
    </w:p>
    <w:p w:rsidR="008C735D" w:rsidRPr="00AC2E58" w:rsidRDefault="008C735D" w:rsidP="009E3A75">
      <w:pPr>
        <w:tabs>
          <w:tab w:val="left" w:pos="709"/>
        </w:tabs>
        <w:ind w:firstLine="709"/>
        <w:rPr>
          <w:lang w:val="sr-Cyrl-CS"/>
        </w:rPr>
      </w:pPr>
    </w:p>
    <w:sectPr w:rsidR="008C735D" w:rsidRPr="00AC2E58" w:rsidSect="00F25AD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176CF"/>
    <w:multiLevelType w:val="singleLevel"/>
    <w:tmpl w:val="BD5E5F32"/>
    <w:lvl w:ilvl="0">
      <w:start w:val="1"/>
      <w:numFmt w:val="decimal"/>
      <w:lvlText w:val="%1."/>
      <w:lvlJc w:val="left"/>
      <w:pPr>
        <w:tabs>
          <w:tab w:val="num" w:pos="360"/>
        </w:tabs>
        <w:ind w:left="360" w:hanging="360"/>
      </w:pPr>
      <w:rPr>
        <w:rFonts w:cs="Times New Roman" w:hint="default"/>
      </w:rPr>
    </w:lvl>
  </w:abstractNum>
  <w:abstractNum w:abstractNumId="1">
    <w:nsid w:val="19BA285D"/>
    <w:multiLevelType w:val="hybridMultilevel"/>
    <w:tmpl w:val="75362B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385965"/>
    <w:multiLevelType w:val="singleLevel"/>
    <w:tmpl w:val="67B61CB8"/>
    <w:lvl w:ilvl="0">
      <w:start w:val="1"/>
      <w:numFmt w:val="bullet"/>
      <w:lvlText w:val="-"/>
      <w:lvlJc w:val="left"/>
      <w:pPr>
        <w:tabs>
          <w:tab w:val="num" w:pos="1185"/>
        </w:tabs>
        <w:ind w:left="1185" w:hanging="465"/>
      </w:pPr>
      <w:rPr>
        <w:rFonts w:ascii="Times New Roman" w:hAnsi="Times New Roman" w:hint="default"/>
      </w:rPr>
    </w:lvl>
  </w:abstractNum>
  <w:abstractNum w:abstractNumId="3">
    <w:nsid w:val="382D5C1E"/>
    <w:multiLevelType w:val="singleLevel"/>
    <w:tmpl w:val="A3206E06"/>
    <w:lvl w:ilvl="0">
      <w:start w:val="1"/>
      <w:numFmt w:val="decimal"/>
      <w:lvlText w:val="%1."/>
      <w:lvlJc w:val="left"/>
      <w:pPr>
        <w:tabs>
          <w:tab w:val="num" w:pos="360"/>
        </w:tabs>
        <w:ind w:left="360" w:hanging="360"/>
      </w:pPr>
      <w:rPr>
        <w:rFonts w:cs="Times New Roman" w:hint="default"/>
      </w:rPr>
    </w:lvl>
  </w:abstractNum>
  <w:abstractNum w:abstractNumId="4">
    <w:nsid w:val="47763172"/>
    <w:multiLevelType w:val="singleLevel"/>
    <w:tmpl w:val="BD5E5F32"/>
    <w:lvl w:ilvl="0">
      <w:start w:val="1"/>
      <w:numFmt w:val="decimal"/>
      <w:lvlText w:val="%1."/>
      <w:lvlJc w:val="left"/>
      <w:pPr>
        <w:tabs>
          <w:tab w:val="num" w:pos="360"/>
        </w:tabs>
        <w:ind w:left="360" w:hanging="360"/>
      </w:pPr>
      <w:rPr>
        <w:rFonts w:cs="Times New Roman" w:hint="default"/>
      </w:rPr>
    </w:lvl>
  </w:abstractNum>
  <w:abstractNum w:abstractNumId="5">
    <w:nsid w:val="608D41F8"/>
    <w:multiLevelType w:val="hybridMultilevel"/>
    <w:tmpl w:val="0C3A8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DD0CAB"/>
    <w:multiLevelType w:val="singleLevel"/>
    <w:tmpl w:val="A3206E06"/>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141"/>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218"/>
    <w:rsid w:val="000C5893"/>
    <w:rsid w:val="00101D5E"/>
    <w:rsid w:val="00124F65"/>
    <w:rsid w:val="0014656E"/>
    <w:rsid w:val="00175618"/>
    <w:rsid w:val="001B0A2D"/>
    <w:rsid w:val="001B72C4"/>
    <w:rsid w:val="001D12C4"/>
    <w:rsid w:val="00284F42"/>
    <w:rsid w:val="002A756D"/>
    <w:rsid w:val="002F3DAD"/>
    <w:rsid w:val="0034090F"/>
    <w:rsid w:val="003525A5"/>
    <w:rsid w:val="003800E0"/>
    <w:rsid w:val="003C6A37"/>
    <w:rsid w:val="003E5033"/>
    <w:rsid w:val="0042695A"/>
    <w:rsid w:val="0045170D"/>
    <w:rsid w:val="004529A4"/>
    <w:rsid w:val="004B203D"/>
    <w:rsid w:val="00502789"/>
    <w:rsid w:val="00505C84"/>
    <w:rsid w:val="0055694B"/>
    <w:rsid w:val="005A1843"/>
    <w:rsid w:val="005C11AB"/>
    <w:rsid w:val="00637573"/>
    <w:rsid w:val="0065161F"/>
    <w:rsid w:val="006B2B6F"/>
    <w:rsid w:val="006C199E"/>
    <w:rsid w:val="007240E8"/>
    <w:rsid w:val="00735345"/>
    <w:rsid w:val="00781B0C"/>
    <w:rsid w:val="00830352"/>
    <w:rsid w:val="00867453"/>
    <w:rsid w:val="008C30FD"/>
    <w:rsid w:val="008C735D"/>
    <w:rsid w:val="00916EE6"/>
    <w:rsid w:val="009254DD"/>
    <w:rsid w:val="009A228B"/>
    <w:rsid w:val="009B191C"/>
    <w:rsid w:val="009B3483"/>
    <w:rsid w:val="009E3A75"/>
    <w:rsid w:val="009E5DBF"/>
    <w:rsid w:val="00A6227A"/>
    <w:rsid w:val="00AC2E58"/>
    <w:rsid w:val="00B23309"/>
    <w:rsid w:val="00B4771D"/>
    <w:rsid w:val="00B6241F"/>
    <w:rsid w:val="00B76809"/>
    <w:rsid w:val="00BB2E43"/>
    <w:rsid w:val="00BB7B50"/>
    <w:rsid w:val="00C04864"/>
    <w:rsid w:val="00C63017"/>
    <w:rsid w:val="00CC0D67"/>
    <w:rsid w:val="00D16B6D"/>
    <w:rsid w:val="00D26966"/>
    <w:rsid w:val="00D34098"/>
    <w:rsid w:val="00D36218"/>
    <w:rsid w:val="00E13594"/>
    <w:rsid w:val="00E46FAC"/>
    <w:rsid w:val="00EC66E3"/>
    <w:rsid w:val="00EE09A6"/>
    <w:rsid w:val="00F007D0"/>
    <w:rsid w:val="00F25AD7"/>
    <w:rsid w:val="00F456F8"/>
    <w:rsid w:val="00F9451C"/>
    <w:rsid w:val="00FA756E"/>
    <w:rsid w:val="00FC1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kk-KZ" w:eastAsia="kk-K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F3DAD"/>
    <w:rPr>
      <w:sz w:val="24"/>
      <w:szCs w:val="24"/>
      <w:lang w:val="en-US" w:eastAsia="en-US"/>
    </w:rPr>
  </w:style>
  <w:style w:type="paragraph" w:styleId="1">
    <w:name w:val="heading 1"/>
    <w:basedOn w:val="a"/>
    <w:next w:val="a"/>
    <w:link w:val="10"/>
    <w:uiPriority w:val="99"/>
    <w:qFormat/>
    <w:rsid w:val="002F3DA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2F3DAD"/>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2F3DAD"/>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2F3DAD"/>
    <w:pPr>
      <w:keepNext/>
      <w:spacing w:before="240" w:after="60"/>
      <w:outlineLvl w:val="3"/>
    </w:pPr>
    <w:rPr>
      <w:b/>
      <w:bCs/>
      <w:sz w:val="28"/>
      <w:szCs w:val="28"/>
    </w:rPr>
  </w:style>
  <w:style w:type="paragraph" w:styleId="5">
    <w:name w:val="heading 5"/>
    <w:basedOn w:val="a"/>
    <w:next w:val="a"/>
    <w:link w:val="50"/>
    <w:uiPriority w:val="99"/>
    <w:qFormat/>
    <w:rsid w:val="002F3DAD"/>
    <w:pPr>
      <w:spacing w:before="240" w:after="60"/>
      <w:outlineLvl w:val="4"/>
    </w:pPr>
    <w:rPr>
      <w:b/>
      <w:bCs/>
      <w:i/>
      <w:iCs/>
      <w:sz w:val="26"/>
      <w:szCs w:val="26"/>
    </w:rPr>
  </w:style>
  <w:style w:type="paragraph" w:styleId="6">
    <w:name w:val="heading 6"/>
    <w:basedOn w:val="a"/>
    <w:next w:val="a"/>
    <w:link w:val="60"/>
    <w:uiPriority w:val="99"/>
    <w:qFormat/>
    <w:rsid w:val="002F3DAD"/>
    <w:pPr>
      <w:spacing w:before="240" w:after="60"/>
      <w:outlineLvl w:val="5"/>
    </w:pPr>
    <w:rPr>
      <w:b/>
      <w:bCs/>
      <w:sz w:val="22"/>
      <w:szCs w:val="22"/>
    </w:rPr>
  </w:style>
  <w:style w:type="paragraph" w:styleId="7">
    <w:name w:val="heading 7"/>
    <w:basedOn w:val="a"/>
    <w:next w:val="a"/>
    <w:link w:val="70"/>
    <w:uiPriority w:val="99"/>
    <w:qFormat/>
    <w:rsid w:val="002F3DAD"/>
    <w:pPr>
      <w:spacing w:before="240" w:after="60"/>
      <w:outlineLvl w:val="6"/>
    </w:pPr>
  </w:style>
  <w:style w:type="paragraph" w:styleId="8">
    <w:name w:val="heading 8"/>
    <w:basedOn w:val="a"/>
    <w:next w:val="a"/>
    <w:link w:val="80"/>
    <w:uiPriority w:val="99"/>
    <w:qFormat/>
    <w:rsid w:val="002F3DAD"/>
    <w:pPr>
      <w:spacing w:before="240" w:after="60"/>
      <w:outlineLvl w:val="7"/>
    </w:pPr>
    <w:rPr>
      <w:i/>
      <w:iCs/>
    </w:rPr>
  </w:style>
  <w:style w:type="paragraph" w:styleId="9">
    <w:name w:val="heading 9"/>
    <w:basedOn w:val="a"/>
    <w:next w:val="a"/>
    <w:link w:val="90"/>
    <w:uiPriority w:val="99"/>
    <w:qFormat/>
    <w:rsid w:val="002F3DAD"/>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F3DAD"/>
    <w:rPr>
      <w:rFonts w:ascii="Arial" w:hAnsi="Arial" w:cs="Times New Roman"/>
      <w:b/>
      <w:bCs/>
      <w:kern w:val="32"/>
      <w:sz w:val="32"/>
      <w:szCs w:val="32"/>
    </w:rPr>
  </w:style>
  <w:style w:type="character" w:customStyle="1" w:styleId="20">
    <w:name w:val="Заголовок 2 Знак"/>
    <w:link w:val="2"/>
    <w:uiPriority w:val="99"/>
    <w:semiHidden/>
    <w:locked/>
    <w:rsid w:val="002F3DAD"/>
    <w:rPr>
      <w:rFonts w:ascii="Arial" w:hAnsi="Arial" w:cs="Times New Roman"/>
      <w:b/>
      <w:bCs/>
      <w:i/>
      <w:iCs/>
      <w:sz w:val="28"/>
      <w:szCs w:val="28"/>
    </w:rPr>
  </w:style>
  <w:style w:type="character" w:customStyle="1" w:styleId="30">
    <w:name w:val="Заголовок 3 Знак"/>
    <w:link w:val="3"/>
    <w:uiPriority w:val="99"/>
    <w:semiHidden/>
    <w:locked/>
    <w:rsid w:val="002F3DAD"/>
    <w:rPr>
      <w:rFonts w:ascii="Arial" w:hAnsi="Arial" w:cs="Times New Roman"/>
      <w:b/>
      <w:bCs/>
      <w:sz w:val="26"/>
      <w:szCs w:val="26"/>
    </w:rPr>
  </w:style>
  <w:style w:type="character" w:customStyle="1" w:styleId="40">
    <w:name w:val="Заголовок 4 Знак"/>
    <w:link w:val="4"/>
    <w:uiPriority w:val="99"/>
    <w:locked/>
    <w:rsid w:val="002F3DAD"/>
    <w:rPr>
      <w:rFonts w:cs="Times New Roman"/>
      <w:b/>
      <w:bCs/>
      <w:sz w:val="28"/>
      <w:szCs w:val="28"/>
    </w:rPr>
  </w:style>
  <w:style w:type="character" w:customStyle="1" w:styleId="50">
    <w:name w:val="Заголовок 5 Знак"/>
    <w:link w:val="5"/>
    <w:uiPriority w:val="99"/>
    <w:semiHidden/>
    <w:locked/>
    <w:rsid w:val="002F3DAD"/>
    <w:rPr>
      <w:rFonts w:cs="Times New Roman"/>
      <w:b/>
      <w:bCs/>
      <w:i/>
      <w:iCs/>
      <w:sz w:val="26"/>
      <w:szCs w:val="26"/>
    </w:rPr>
  </w:style>
  <w:style w:type="character" w:customStyle="1" w:styleId="60">
    <w:name w:val="Заголовок 6 Знак"/>
    <w:link w:val="6"/>
    <w:uiPriority w:val="99"/>
    <w:semiHidden/>
    <w:locked/>
    <w:rsid w:val="002F3DAD"/>
    <w:rPr>
      <w:rFonts w:cs="Times New Roman"/>
      <w:b/>
      <w:bCs/>
    </w:rPr>
  </w:style>
  <w:style w:type="character" w:customStyle="1" w:styleId="70">
    <w:name w:val="Заголовок 7 Знак"/>
    <w:link w:val="7"/>
    <w:uiPriority w:val="99"/>
    <w:semiHidden/>
    <w:locked/>
    <w:rsid w:val="002F3DAD"/>
    <w:rPr>
      <w:rFonts w:cs="Times New Roman"/>
      <w:sz w:val="24"/>
      <w:szCs w:val="24"/>
    </w:rPr>
  </w:style>
  <w:style w:type="character" w:customStyle="1" w:styleId="80">
    <w:name w:val="Заголовок 8 Знак"/>
    <w:link w:val="8"/>
    <w:uiPriority w:val="99"/>
    <w:semiHidden/>
    <w:locked/>
    <w:rsid w:val="002F3DAD"/>
    <w:rPr>
      <w:rFonts w:cs="Times New Roman"/>
      <w:i/>
      <w:iCs/>
      <w:sz w:val="24"/>
      <w:szCs w:val="24"/>
    </w:rPr>
  </w:style>
  <w:style w:type="character" w:customStyle="1" w:styleId="90">
    <w:name w:val="Заголовок 9 Знак"/>
    <w:link w:val="9"/>
    <w:uiPriority w:val="99"/>
    <w:semiHidden/>
    <w:locked/>
    <w:rsid w:val="002F3DAD"/>
    <w:rPr>
      <w:rFonts w:ascii="Arial" w:hAnsi="Arial" w:cs="Times New Roman"/>
    </w:rPr>
  </w:style>
  <w:style w:type="paragraph" w:styleId="a3">
    <w:name w:val="Body Text Indent"/>
    <w:basedOn w:val="a"/>
    <w:link w:val="a4"/>
    <w:uiPriority w:val="99"/>
    <w:rsid w:val="00D36218"/>
    <w:pPr>
      <w:ind w:left="360"/>
      <w:jc w:val="both"/>
    </w:pPr>
    <w:rPr>
      <w:rFonts w:ascii="KZ Times New Roman" w:hAnsi="KZ Times New Roman"/>
      <w:sz w:val="28"/>
      <w:szCs w:val="20"/>
      <w:lang w:val="sr-Cyrl-CS" w:eastAsia="ru-RU"/>
    </w:rPr>
  </w:style>
  <w:style w:type="character" w:customStyle="1" w:styleId="a4">
    <w:name w:val="Основной текст с отступом Знак"/>
    <w:link w:val="a3"/>
    <w:uiPriority w:val="99"/>
    <w:locked/>
    <w:rsid w:val="00D36218"/>
    <w:rPr>
      <w:rFonts w:ascii="KZ Times New Roman" w:hAnsi="KZ Times New Roman" w:cs="Times New Roman"/>
      <w:sz w:val="20"/>
      <w:szCs w:val="20"/>
      <w:lang w:val="sr-Cyrl-CS" w:eastAsia="ru-RU"/>
    </w:rPr>
  </w:style>
  <w:style w:type="paragraph" w:styleId="a5">
    <w:name w:val="Body Text"/>
    <w:basedOn w:val="a"/>
    <w:link w:val="a6"/>
    <w:uiPriority w:val="99"/>
    <w:rsid w:val="00D36218"/>
    <w:pPr>
      <w:spacing w:after="120"/>
    </w:pPr>
  </w:style>
  <w:style w:type="character" w:customStyle="1" w:styleId="a6">
    <w:name w:val="Основной текст Знак"/>
    <w:link w:val="a5"/>
    <w:uiPriority w:val="99"/>
    <w:locked/>
    <w:rsid w:val="00D36218"/>
    <w:rPr>
      <w:rFonts w:cs="Times New Roman"/>
    </w:rPr>
  </w:style>
  <w:style w:type="paragraph" w:styleId="21">
    <w:name w:val="Body Text 2"/>
    <w:basedOn w:val="a"/>
    <w:link w:val="22"/>
    <w:uiPriority w:val="99"/>
    <w:semiHidden/>
    <w:rsid w:val="00D36218"/>
    <w:pPr>
      <w:spacing w:after="120" w:line="480" w:lineRule="auto"/>
    </w:pPr>
  </w:style>
  <w:style w:type="character" w:customStyle="1" w:styleId="22">
    <w:name w:val="Основной текст 2 Знак"/>
    <w:link w:val="21"/>
    <w:uiPriority w:val="99"/>
    <w:semiHidden/>
    <w:locked/>
    <w:rsid w:val="00D36218"/>
    <w:rPr>
      <w:rFonts w:cs="Times New Roman"/>
    </w:rPr>
  </w:style>
  <w:style w:type="paragraph" w:styleId="a7">
    <w:name w:val="Title"/>
    <w:basedOn w:val="a"/>
    <w:next w:val="a"/>
    <w:link w:val="a8"/>
    <w:uiPriority w:val="99"/>
    <w:qFormat/>
    <w:rsid w:val="002F3DAD"/>
    <w:pPr>
      <w:spacing w:before="240" w:after="60"/>
      <w:jc w:val="center"/>
      <w:outlineLvl w:val="0"/>
    </w:pPr>
    <w:rPr>
      <w:rFonts w:ascii="Arial" w:hAnsi="Arial"/>
      <w:b/>
      <w:bCs/>
      <w:kern w:val="28"/>
      <w:sz w:val="32"/>
      <w:szCs w:val="32"/>
    </w:rPr>
  </w:style>
  <w:style w:type="character" w:customStyle="1" w:styleId="a8">
    <w:name w:val="Название Знак"/>
    <w:link w:val="a7"/>
    <w:uiPriority w:val="99"/>
    <w:locked/>
    <w:rsid w:val="002F3DAD"/>
    <w:rPr>
      <w:rFonts w:ascii="Arial" w:hAnsi="Arial" w:cs="Times New Roman"/>
      <w:b/>
      <w:bCs/>
      <w:kern w:val="28"/>
      <w:sz w:val="32"/>
      <w:szCs w:val="32"/>
    </w:rPr>
  </w:style>
  <w:style w:type="paragraph" w:styleId="a9">
    <w:name w:val="Subtitle"/>
    <w:basedOn w:val="a"/>
    <w:next w:val="a"/>
    <w:link w:val="aa"/>
    <w:uiPriority w:val="99"/>
    <w:qFormat/>
    <w:rsid w:val="002F3DAD"/>
    <w:pPr>
      <w:spacing w:after="60"/>
      <w:jc w:val="center"/>
      <w:outlineLvl w:val="1"/>
    </w:pPr>
    <w:rPr>
      <w:rFonts w:ascii="Arial" w:hAnsi="Arial"/>
    </w:rPr>
  </w:style>
  <w:style w:type="character" w:customStyle="1" w:styleId="aa">
    <w:name w:val="Подзаголовок Знак"/>
    <w:link w:val="a9"/>
    <w:uiPriority w:val="99"/>
    <w:locked/>
    <w:rsid w:val="002F3DAD"/>
    <w:rPr>
      <w:rFonts w:ascii="Arial" w:hAnsi="Arial" w:cs="Times New Roman"/>
      <w:sz w:val="24"/>
      <w:szCs w:val="24"/>
    </w:rPr>
  </w:style>
  <w:style w:type="character" w:styleId="ab">
    <w:name w:val="Strong"/>
    <w:uiPriority w:val="99"/>
    <w:qFormat/>
    <w:rsid w:val="002F3DAD"/>
    <w:rPr>
      <w:rFonts w:cs="Times New Roman"/>
      <w:b/>
      <w:bCs/>
    </w:rPr>
  </w:style>
  <w:style w:type="character" w:styleId="ac">
    <w:name w:val="Emphasis"/>
    <w:uiPriority w:val="99"/>
    <w:qFormat/>
    <w:rsid w:val="002F3DAD"/>
    <w:rPr>
      <w:rFonts w:ascii="Times New Roman" w:hAnsi="Times New Roman" w:cs="Times New Roman"/>
      <w:b/>
      <w:i/>
      <w:iCs/>
    </w:rPr>
  </w:style>
  <w:style w:type="paragraph" w:styleId="ad">
    <w:name w:val="No Spacing"/>
    <w:basedOn w:val="a"/>
    <w:uiPriority w:val="99"/>
    <w:qFormat/>
    <w:rsid w:val="002F3DAD"/>
    <w:rPr>
      <w:szCs w:val="32"/>
    </w:rPr>
  </w:style>
  <w:style w:type="paragraph" w:styleId="ae">
    <w:name w:val="List Paragraph"/>
    <w:basedOn w:val="a"/>
    <w:uiPriority w:val="99"/>
    <w:qFormat/>
    <w:rsid w:val="002F3DAD"/>
    <w:pPr>
      <w:ind w:left="720"/>
      <w:contextualSpacing/>
    </w:pPr>
  </w:style>
  <w:style w:type="paragraph" w:styleId="23">
    <w:name w:val="Quote"/>
    <w:basedOn w:val="a"/>
    <w:next w:val="a"/>
    <w:link w:val="24"/>
    <w:uiPriority w:val="99"/>
    <w:qFormat/>
    <w:rsid w:val="002F3DAD"/>
    <w:rPr>
      <w:i/>
    </w:rPr>
  </w:style>
  <w:style w:type="character" w:customStyle="1" w:styleId="24">
    <w:name w:val="Цитата 2 Знак"/>
    <w:link w:val="23"/>
    <w:uiPriority w:val="99"/>
    <w:locked/>
    <w:rsid w:val="002F3DAD"/>
    <w:rPr>
      <w:rFonts w:cs="Times New Roman"/>
      <w:i/>
      <w:sz w:val="24"/>
      <w:szCs w:val="24"/>
    </w:rPr>
  </w:style>
  <w:style w:type="paragraph" w:styleId="af">
    <w:name w:val="Intense Quote"/>
    <w:basedOn w:val="a"/>
    <w:next w:val="a"/>
    <w:link w:val="af0"/>
    <w:uiPriority w:val="99"/>
    <w:qFormat/>
    <w:rsid w:val="002F3DAD"/>
    <w:pPr>
      <w:ind w:left="720" w:right="720"/>
    </w:pPr>
    <w:rPr>
      <w:b/>
      <w:i/>
      <w:szCs w:val="22"/>
    </w:rPr>
  </w:style>
  <w:style w:type="character" w:customStyle="1" w:styleId="af0">
    <w:name w:val="Выделенная цитата Знак"/>
    <w:link w:val="af"/>
    <w:uiPriority w:val="99"/>
    <w:locked/>
    <w:rsid w:val="002F3DAD"/>
    <w:rPr>
      <w:rFonts w:cs="Times New Roman"/>
      <w:b/>
      <w:i/>
      <w:sz w:val="24"/>
    </w:rPr>
  </w:style>
  <w:style w:type="character" w:styleId="af1">
    <w:name w:val="Subtle Emphasis"/>
    <w:uiPriority w:val="99"/>
    <w:qFormat/>
    <w:rsid w:val="002F3DAD"/>
    <w:rPr>
      <w:rFonts w:cs="Times New Roman"/>
      <w:i/>
      <w:color w:val="5A5A5A"/>
    </w:rPr>
  </w:style>
  <w:style w:type="character" w:styleId="af2">
    <w:name w:val="Intense Emphasis"/>
    <w:uiPriority w:val="99"/>
    <w:qFormat/>
    <w:rsid w:val="002F3DAD"/>
    <w:rPr>
      <w:rFonts w:cs="Times New Roman"/>
      <w:b/>
      <w:i/>
      <w:sz w:val="24"/>
      <w:szCs w:val="24"/>
      <w:u w:val="single"/>
    </w:rPr>
  </w:style>
  <w:style w:type="character" w:styleId="af3">
    <w:name w:val="Subtle Reference"/>
    <w:uiPriority w:val="99"/>
    <w:qFormat/>
    <w:rsid w:val="002F3DAD"/>
    <w:rPr>
      <w:rFonts w:cs="Times New Roman"/>
      <w:sz w:val="24"/>
      <w:szCs w:val="24"/>
      <w:u w:val="single"/>
    </w:rPr>
  </w:style>
  <w:style w:type="character" w:styleId="af4">
    <w:name w:val="Intense Reference"/>
    <w:uiPriority w:val="99"/>
    <w:qFormat/>
    <w:rsid w:val="002F3DAD"/>
    <w:rPr>
      <w:rFonts w:cs="Times New Roman"/>
      <w:b/>
      <w:sz w:val="24"/>
      <w:u w:val="single"/>
    </w:rPr>
  </w:style>
  <w:style w:type="character" w:styleId="af5">
    <w:name w:val="Book Title"/>
    <w:uiPriority w:val="99"/>
    <w:qFormat/>
    <w:rsid w:val="002F3DAD"/>
    <w:rPr>
      <w:rFonts w:ascii="Arial" w:hAnsi="Arial" w:cs="Times New Roman"/>
      <w:b/>
      <w:i/>
      <w:sz w:val="24"/>
      <w:szCs w:val="24"/>
    </w:rPr>
  </w:style>
  <w:style w:type="paragraph" w:styleId="af6">
    <w:name w:val="TOC Heading"/>
    <w:basedOn w:val="1"/>
    <w:next w:val="a"/>
    <w:uiPriority w:val="99"/>
    <w:qFormat/>
    <w:rsid w:val="002F3DAD"/>
    <w:pPr>
      <w:outlineLvl w:val="9"/>
    </w:pPr>
  </w:style>
  <w:style w:type="paragraph" w:styleId="31">
    <w:name w:val="Body Text 3"/>
    <w:basedOn w:val="a"/>
    <w:link w:val="32"/>
    <w:uiPriority w:val="99"/>
    <w:semiHidden/>
    <w:rsid w:val="0034090F"/>
    <w:pPr>
      <w:spacing w:after="120"/>
    </w:pPr>
    <w:rPr>
      <w:sz w:val="16"/>
      <w:szCs w:val="16"/>
    </w:rPr>
  </w:style>
  <w:style w:type="character" w:customStyle="1" w:styleId="32">
    <w:name w:val="Основной текст 3 Знак"/>
    <w:link w:val="31"/>
    <w:uiPriority w:val="99"/>
    <w:semiHidden/>
    <w:locked/>
    <w:rsid w:val="0034090F"/>
    <w:rPr>
      <w:rFonts w:cs="Times New Roman"/>
      <w:sz w:val="16"/>
      <w:szCs w:val="16"/>
    </w:rPr>
  </w:style>
  <w:style w:type="paragraph" w:styleId="33">
    <w:name w:val="Body Text Indent 3"/>
    <w:basedOn w:val="a"/>
    <w:link w:val="34"/>
    <w:uiPriority w:val="99"/>
    <w:semiHidden/>
    <w:rsid w:val="0034090F"/>
    <w:pPr>
      <w:spacing w:after="120"/>
      <w:ind w:left="283"/>
    </w:pPr>
    <w:rPr>
      <w:sz w:val="16"/>
      <w:szCs w:val="16"/>
    </w:rPr>
  </w:style>
  <w:style w:type="character" w:customStyle="1" w:styleId="34">
    <w:name w:val="Основной текст с отступом 3 Знак"/>
    <w:link w:val="33"/>
    <w:uiPriority w:val="99"/>
    <w:semiHidden/>
    <w:locked/>
    <w:rsid w:val="0034090F"/>
    <w:rPr>
      <w:rFonts w:cs="Times New Roman"/>
      <w:sz w:val="16"/>
      <w:szCs w:val="16"/>
    </w:rPr>
  </w:style>
  <w:style w:type="character" w:styleId="af7">
    <w:name w:val="Placeholder Text"/>
    <w:uiPriority w:val="99"/>
    <w:semiHidden/>
    <w:rsid w:val="006C199E"/>
    <w:rPr>
      <w:rFonts w:cs="Times New Roman"/>
      <w:color w:val="808080"/>
    </w:rPr>
  </w:style>
  <w:style w:type="paragraph" w:styleId="af8">
    <w:name w:val="Balloon Text"/>
    <w:basedOn w:val="a"/>
    <w:link w:val="af9"/>
    <w:uiPriority w:val="99"/>
    <w:semiHidden/>
    <w:rsid w:val="006C199E"/>
    <w:rPr>
      <w:rFonts w:ascii="Tahoma" w:hAnsi="Tahoma" w:cs="Tahoma"/>
      <w:sz w:val="16"/>
      <w:szCs w:val="16"/>
    </w:rPr>
  </w:style>
  <w:style w:type="character" w:customStyle="1" w:styleId="af9">
    <w:name w:val="Текст выноски Знак"/>
    <w:link w:val="af8"/>
    <w:uiPriority w:val="99"/>
    <w:semiHidden/>
    <w:locked/>
    <w:rsid w:val="006C199E"/>
    <w:rPr>
      <w:rFonts w:ascii="Tahoma" w:hAnsi="Tahoma" w:cs="Tahoma"/>
      <w:sz w:val="16"/>
      <w:szCs w:val="16"/>
    </w:rPr>
  </w:style>
  <w:style w:type="paragraph" w:styleId="afa">
    <w:name w:val="caption"/>
    <w:basedOn w:val="a"/>
    <w:next w:val="a"/>
    <w:uiPriority w:val="99"/>
    <w:qFormat/>
    <w:rsid w:val="0055694B"/>
    <w:pPr>
      <w:spacing w:after="200"/>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kk-KZ" w:eastAsia="kk-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002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1255</Words>
  <Characters>7154</Characters>
  <Application>Microsoft Office Word</Application>
  <DocSecurity>0</DocSecurity>
  <Lines>59</Lines>
  <Paragraphs>16</Paragraphs>
  <ScaleCrop>false</ScaleCrop>
  <Company/>
  <LinksUpToDate>false</LinksUpToDate>
  <CharactersWithSpaces>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dcterms:created xsi:type="dcterms:W3CDTF">2013-04-14T13:57:00Z</dcterms:created>
  <dcterms:modified xsi:type="dcterms:W3CDTF">2019-01-25T17:33:00Z</dcterms:modified>
</cp:coreProperties>
</file>